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ACC004A" w14:textId="4EC334F8" w:rsidR="00D73D15" w:rsidRDefault="00D73D15" w:rsidP="00D73D15">
      <w:pPr>
        <w:jc w:val="center"/>
        <w:rPr>
          <w:rFonts w:ascii="Arial" w:hAnsi="Arial" w:cs="Arial"/>
          <w:b/>
          <w:sz w:val="28"/>
          <w:szCs w:val="28"/>
        </w:rPr>
      </w:pPr>
      <w:r w:rsidRPr="00D73D15">
        <w:rPr>
          <w:rFonts w:ascii="Arial" w:hAnsi="Arial" w:cs="Arial"/>
          <w:b/>
          <w:noProof/>
          <w:sz w:val="28"/>
          <w:szCs w:val="28"/>
        </w:rPr>
        <w:drawing>
          <wp:inline distT="0" distB="0" distL="0" distR="0" wp14:anchorId="594E7CB5" wp14:editId="33130CCA">
            <wp:extent cx="1905000" cy="1409700"/>
            <wp:effectExtent l="0" t="0" r="0" b="0"/>
            <wp:docPr id="1" name="Slika 1" descr="http://ribolov.hr/images/banners/grb_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bolov.hr/images/banners/grb_2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09700"/>
                    </a:xfrm>
                    <a:prstGeom prst="rect">
                      <a:avLst/>
                    </a:prstGeom>
                    <a:noFill/>
                    <a:ln>
                      <a:noFill/>
                    </a:ln>
                  </pic:spPr>
                </pic:pic>
              </a:graphicData>
            </a:graphic>
          </wp:inline>
        </w:drawing>
      </w:r>
    </w:p>
    <w:p w14:paraId="4F33C6E9" w14:textId="77777777" w:rsidR="00D73D15" w:rsidRDefault="00D73D15" w:rsidP="00D73D15">
      <w:pPr>
        <w:rPr>
          <w:rFonts w:ascii="Arial" w:hAnsi="Arial" w:cs="Arial"/>
          <w:b/>
          <w:sz w:val="28"/>
          <w:szCs w:val="28"/>
        </w:rPr>
      </w:pPr>
    </w:p>
    <w:p w14:paraId="1062C30C" w14:textId="77777777" w:rsidR="00D73D15" w:rsidRPr="00D73D15" w:rsidRDefault="00D73D15" w:rsidP="00D73D15">
      <w:pPr>
        <w:jc w:val="center"/>
        <w:rPr>
          <w:rFonts w:ascii="Arial" w:hAnsi="Arial" w:cs="Arial"/>
          <w:b/>
          <w:sz w:val="28"/>
          <w:szCs w:val="28"/>
        </w:rPr>
      </w:pPr>
      <w:r w:rsidRPr="00D73D15">
        <w:rPr>
          <w:rFonts w:ascii="Arial" w:hAnsi="Arial" w:cs="Arial"/>
          <w:b/>
          <w:sz w:val="28"/>
          <w:szCs w:val="28"/>
        </w:rPr>
        <w:t>Udruga športskih ribolovaca invalida Domovinskog rata Republike Hrvatske</w:t>
      </w:r>
    </w:p>
    <w:p w14:paraId="37E15423" w14:textId="77777777" w:rsidR="000B51B4" w:rsidRPr="00D73D15" w:rsidRDefault="000B51B4" w:rsidP="00D73D15">
      <w:pPr>
        <w:rPr>
          <w:rFonts w:ascii="Arial" w:hAnsi="Arial" w:cs="Arial"/>
          <w:sz w:val="24"/>
          <w:szCs w:val="24"/>
        </w:rPr>
      </w:pPr>
    </w:p>
    <w:p w14:paraId="5A65A612" w14:textId="77777777" w:rsidR="000B51B4" w:rsidRPr="00D73D15" w:rsidRDefault="000B51B4">
      <w:pPr>
        <w:rPr>
          <w:rFonts w:ascii="Arial" w:hAnsi="Arial" w:cs="Arial"/>
          <w:sz w:val="24"/>
          <w:szCs w:val="24"/>
        </w:rPr>
      </w:pPr>
    </w:p>
    <w:p w14:paraId="08A0D4D6" w14:textId="77777777" w:rsidR="000B51B4" w:rsidRPr="00D73D15" w:rsidRDefault="000B51B4">
      <w:pPr>
        <w:rPr>
          <w:rFonts w:ascii="Arial" w:hAnsi="Arial" w:cs="Arial"/>
          <w:sz w:val="24"/>
          <w:szCs w:val="24"/>
        </w:rPr>
      </w:pPr>
    </w:p>
    <w:p w14:paraId="1D11D67C" w14:textId="77777777" w:rsidR="000B51B4" w:rsidRPr="00D73D15" w:rsidRDefault="000B51B4">
      <w:pPr>
        <w:rPr>
          <w:rFonts w:ascii="Arial" w:hAnsi="Arial" w:cs="Arial"/>
          <w:sz w:val="24"/>
          <w:szCs w:val="24"/>
        </w:rPr>
      </w:pPr>
    </w:p>
    <w:p w14:paraId="505E0420" w14:textId="77777777" w:rsidR="000B51B4" w:rsidRPr="00D73D15" w:rsidRDefault="000B51B4">
      <w:pPr>
        <w:rPr>
          <w:rFonts w:ascii="Arial" w:hAnsi="Arial" w:cs="Arial"/>
          <w:b/>
          <w:sz w:val="32"/>
          <w:szCs w:val="32"/>
        </w:rPr>
      </w:pPr>
    </w:p>
    <w:p w14:paraId="41D1187D" w14:textId="52DC64EA" w:rsidR="00FF3480" w:rsidRPr="00D73D15" w:rsidRDefault="000B51B4">
      <w:pPr>
        <w:rPr>
          <w:rFonts w:ascii="Arial" w:hAnsi="Arial" w:cs="Arial"/>
          <w:b/>
          <w:sz w:val="32"/>
          <w:szCs w:val="32"/>
        </w:rPr>
      </w:pPr>
      <w:r w:rsidRPr="00D73D15">
        <w:rPr>
          <w:rFonts w:ascii="Arial" w:hAnsi="Arial" w:cs="Arial"/>
          <w:b/>
          <w:sz w:val="32"/>
          <w:szCs w:val="32"/>
        </w:rPr>
        <w:t>OPERATIVNI PLAN I PROGRAM RADA ZA 20</w:t>
      </w:r>
      <w:r w:rsidR="000A6976">
        <w:rPr>
          <w:rFonts w:ascii="Arial" w:hAnsi="Arial" w:cs="Arial"/>
          <w:b/>
          <w:sz w:val="32"/>
          <w:szCs w:val="32"/>
        </w:rPr>
        <w:t>2</w:t>
      </w:r>
      <w:r w:rsidR="00087E20">
        <w:rPr>
          <w:rFonts w:ascii="Arial" w:hAnsi="Arial" w:cs="Arial"/>
          <w:b/>
          <w:sz w:val="32"/>
          <w:szCs w:val="32"/>
        </w:rPr>
        <w:t>6</w:t>
      </w:r>
      <w:r w:rsidRPr="00D73D15">
        <w:rPr>
          <w:rFonts w:ascii="Arial" w:hAnsi="Arial" w:cs="Arial"/>
          <w:b/>
          <w:sz w:val="32"/>
          <w:szCs w:val="32"/>
        </w:rPr>
        <w:t>. GODINU</w:t>
      </w:r>
    </w:p>
    <w:p w14:paraId="0DA55D96" w14:textId="77777777" w:rsidR="00FF3480" w:rsidRPr="00D73D15" w:rsidRDefault="00FF3480">
      <w:pPr>
        <w:rPr>
          <w:rFonts w:ascii="Arial" w:hAnsi="Arial" w:cs="Arial"/>
          <w:b/>
          <w:sz w:val="36"/>
          <w:szCs w:val="36"/>
        </w:rPr>
      </w:pPr>
      <w:r w:rsidRPr="00D73D15">
        <w:rPr>
          <w:rFonts w:ascii="Arial" w:hAnsi="Arial" w:cs="Arial"/>
          <w:b/>
          <w:sz w:val="36"/>
          <w:szCs w:val="36"/>
        </w:rPr>
        <w:t xml:space="preserve">                         </w:t>
      </w:r>
      <w:r w:rsidR="002F2A66" w:rsidRPr="00D73D15">
        <w:rPr>
          <w:rFonts w:ascii="Arial" w:hAnsi="Arial" w:cs="Arial"/>
          <w:b/>
          <w:sz w:val="36"/>
          <w:szCs w:val="36"/>
        </w:rPr>
        <w:t xml:space="preserve">     </w:t>
      </w:r>
      <w:r w:rsidR="00A40703" w:rsidRPr="00D73D15">
        <w:rPr>
          <w:rFonts w:ascii="Arial" w:hAnsi="Arial" w:cs="Arial"/>
          <w:b/>
          <w:sz w:val="36"/>
          <w:szCs w:val="36"/>
        </w:rPr>
        <w:t xml:space="preserve">      </w:t>
      </w:r>
    </w:p>
    <w:p w14:paraId="1C0405BB" w14:textId="77777777" w:rsidR="008C5872" w:rsidRPr="00D73D15" w:rsidRDefault="008C5872">
      <w:pPr>
        <w:rPr>
          <w:rFonts w:ascii="Arial" w:hAnsi="Arial" w:cs="Arial"/>
          <w:b/>
          <w:sz w:val="36"/>
          <w:szCs w:val="36"/>
        </w:rPr>
      </w:pPr>
    </w:p>
    <w:p w14:paraId="615CA049" w14:textId="77777777" w:rsidR="00FF3480" w:rsidRPr="00D73D15" w:rsidRDefault="002F2A66" w:rsidP="002F2A66">
      <w:pPr>
        <w:tabs>
          <w:tab w:val="left" w:pos="3975"/>
        </w:tabs>
        <w:rPr>
          <w:rFonts w:ascii="Verdana" w:hAnsi="Verdana"/>
          <w:b/>
          <w:sz w:val="32"/>
          <w:szCs w:val="32"/>
        </w:rPr>
      </w:pPr>
      <w:r w:rsidRPr="00D73D15">
        <w:rPr>
          <w:rFonts w:ascii="Verdana" w:hAnsi="Verdana"/>
          <w:b/>
          <w:sz w:val="32"/>
          <w:szCs w:val="32"/>
        </w:rPr>
        <w:tab/>
      </w:r>
    </w:p>
    <w:p w14:paraId="397E0A0E" w14:textId="77777777" w:rsidR="00FF3480" w:rsidRPr="00D73D15" w:rsidRDefault="00FF3480">
      <w:pPr>
        <w:rPr>
          <w:rFonts w:ascii="Verdana" w:hAnsi="Verdana"/>
          <w:b/>
          <w:sz w:val="32"/>
          <w:szCs w:val="32"/>
        </w:rPr>
      </w:pPr>
    </w:p>
    <w:p w14:paraId="33548664" w14:textId="77777777" w:rsidR="00FF3480" w:rsidRPr="00D73D15" w:rsidRDefault="002F2A66">
      <w:pPr>
        <w:rPr>
          <w:rFonts w:ascii="Verdana" w:hAnsi="Verdana"/>
          <w:b/>
          <w:sz w:val="32"/>
          <w:szCs w:val="32"/>
        </w:rPr>
      </w:pPr>
      <w:r w:rsidRPr="00D73D15">
        <w:rPr>
          <w:rFonts w:ascii="Verdana" w:hAnsi="Verdana"/>
          <w:b/>
          <w:sz w:val="32"/>
          <w:szCs w:val="32"/>
        </w:rPr>
        <w:t xml:space="preserve">    </w:t>
      </w:r>
    </w:p>
    <w:p w14:paraId="4CB472DC" w14:textId="77777777" w:rsidR="00FF3480" w:rsidRPr="00D73D15" w:rsidRDefault="00FF3480">
      <w:pPr>
        <w:rPr>
          <w:rFonts w:ascii="Verdana" w:hAnsi="Verdana"/>
          <w:b/>
          <w:sz w:val="32"/>
          <w:szCs w:val="32"/>
        </w:rPr>
      </w:pPr>
    </w:p>
    <w:p w14:paraId="41A7352B" w14:textId="77777777" w:rsidR="008C5872" w:rsidRPr="00D73D15" w:rsidRDefault="008C5872">
      <w:pPr>
        <w:rPr>
          <w:rFonts w:ascii="Verdana" w:hAnsi="Verdana"/>
          <w:b/>
          <w:sz w:val="32"/>
          <w:szCs w:val="32"/>
        </w:rPr>
      </w:pPr>
    </w:p>
    <w:p w14:paraId="46AF84E4" w14:textId="77777777" w:rsidR="008C5872" w:rsidRPr="00D73D15" w:rsidRDefault="008C5872">
      <w:pPr>
        <w:rPr>
          <w:rFonts w:ascii="Verdana" w:hAnsi="Verdana"/>
          <w:b/>
          <w:sz w:val="32"/>
          <w:szCs w:val="32"/>
        </w:rPr>
      </w:pPr>
    </w:p>
    <w:p w14:paraId="568A099A" w14:textId="77777777" w:rsidR="008C5872" w:rsidRDefault="008C5872">
      <w:pPr>
        <w:rPr>
          <w:rFonts w:ascii="Verdana" w:hAnsi="Verdana"/>
          <w:b/>
          <w:sz w:val="32"/>
          <w:szCs w:val="32"/>
        </w:rPr>
      </w:pPr>
    </w:p>
    <w:p w14:paraId="089F2C92" w14:textId="77777777" w:rsidR="00D73D15" w:rsidRPr="00D73D15" w:rsidRDefault="00D73D15">
      <w:pPr>
        <w:rPr>
          <w:rFonts w:ascii="Verdana" w:hAnsi="Verdana"/>
          <w:b/>
          <w:sz w:val="32"/>
          <w:szCs w:val="32"/>
        </w:rPr>
      </w:pPr>
    </w:p>
    <w:p w14:paraId="5D7D856D" w14:textId="77777777" w:rsidR="008C5872" w:rsidRPr="00D73D15" w:rsidRDefault="008C5872">
      <w:pPr>
        <w:rPr>
          <w:rFonts w:ascii="Verdana" w:hAnsi="Verdana"/>
          <w:b/>
          <w:sz w:val="32"/>
          <w:szCs w:val="32"/>
        </w:rPr>
      </w:pPr>
    </w:p>
    <w:p w14:paraId="33747CC4" w14:textId="582A3DCD" w:rsidR="00993754" w:rsidRPr="00D73D15" w:rsidRDefault="000B51B4">
      <w:pPr>
        <w:rPr>
          <w:rFonts w:ascii="Verdana" w:hAnsi="Verdana"/>
          <w:sz w:val="28"/>
          <w:szCs w:val="28"/>
        </w:rPr>
      </w:pPr>
      <w:r w:rsidRPr="00D73D15">
        <w:rPr>
          <w:rFonts w:ascii="Verdana" w:hAnsi="Verdana"/>
          <w:b/>
          <w:sz w:val="32"/>
          <w:szCs w:val="32"/>
        </w:rPr>
        <w:t xml:space="preserve">                            </w:t>
      </w:r>
      <w:r w:rsidR="00D73D15" w:rsidRPr="00955411">
        <w:rPr>
          <w:rFonts w:ascii="Verdana" w:hAnsi="Verdana"/>
          <w:sz w:val="28"/>
          <w:szCs w:val="28"/>
        </w:rPr>
        <w:t xml:space="preserve">Zagreb, </w:t>
      </w:r>
      <w:r w:rsidR="00087E20">
        <w:rPr>
          <w:rFonts w:ascii="Verdana" w:hAnsi="Verdana"/>
          <w:sz w:val="28"/>
          <w:szCs w:val="28"/>
        </w:rPr>
        <w:t>prosinac</w:t>
      </w:r>
      <w:r w:rsidR="00D73D15" w:rsidRPr="00955411">
        <w:rPr>
          <w:rFonts w:ascii="Verdana" w:hAnsi="Verdana"/>
          <w:sz w:val="28"/>
          <w:szCs w:val="28"/>
        </w:rPr>
        <w:t xml:space="preserve"> 20</w:t>
      </w:r>
      <w:r w:rsidR="000A6976">
        <w:rPr>
          <w:rFonts w:ascii="Verdana" w:hAnsi="Verdana"/>
          <w:sz w:val="28"/>
          <w:szCs w:val="28"/>
        </w:rPr>
        <w:t>2</w:t>
      </w:r>
      <w:r w:rsidR="00B13390">
        <w:rPr>
          <w:rFonts w:ascii="Verdana" w:hAnsi="Verdana"/>
          <w:sz w:val="28"/>
          <w:szCs w:val="28"/>
        </w:rPr>
        <w:t>5</w:t>
      </w:r>
      <w:r w:rsidR="008C5872" w:rsidRPr="00955411">
        <w:rPr>
          <w:rFonts w:ascii="Verdana" w:hAnsi="Verdana"/>
          <w:sz w:val="28"/>
          <w:szCs w:val="28"/>
        </w:rPr>
        <w:t>.</w:t>
      </w:r>
    </w:p>
    <w:p w14:paraId="16E340B3" w14:textId="77777777" w:rsidR="00993754" w:rsidRPr="00D73D15" w:rsidRDefault="00993754">
      <w:pPr>
        <w:rPr>
          <w:rFonts w:ascii="Arial" w:hAnsi="Arial" w:cs="Arial"/>
          <w:b/>
          <w:sz w:val="28"/>
          <w:szCs w:val="28"/>
        </w:rPr>
      </w:pPr>
    </w:p>
    <w:p w14:paraId="2735D02C" w14:textId="77777777" w:rsidR="00FF3480" w:rsidRPr="00D73D15" w:rsidRDefault="00993754">
      <w:pPr>
        <w:rPr>
          <w:rFonts w:ascii="Arial" w:hAnsi="Arial" w:cs="Arial"/>
          <w:b/>
          <w:sz w:val="28"/>
          <w:szCs w:val="28"/>
        </w:rPr>
      </w:pPr>
      <w:r w:rsidRPr="00D73D15">
        <w:rPr>
          <w:rFonts w:ascii="Arial" w:hAnsi="Arial" w:cs="Arial"/>
          <w:b/>
          <w:sz w:val="28"/>
          <w:szCs w:val="28"/>
        </w:rPr>
        <w:lastRenderedPageBreak/>
        <w:t xml:space="preserve">                                    </w:t>
      </w:r>
      <w:r w:rsidR="00A40703" w:rsidRPr="00D73D15">
        <w:rPr>
          <w:rFonts w:ascii="Arial" w:hAnsi="Arial" w:cs="Arial"/>
          <w:b/>
          <w:sz w:val="28"/>
          <w:szCs w:val="28"/>
        </w:rPr>
        <w:t xml:space="preserve">     </w:t>
      </w:r>
      <w:r w:rsidR="00FF3480" w:rsidRPr="00D73D15">
        <w:rPr>
          <w:rFonts w:ascii="Arial" w:hAnsi="Arial" w:cs="Arial"/>
          <w:b/>
          <w:sz w:val="28"/>
          <w:szCs w:val="28"/>
        </w:rPr>
        <w:t xml:space="preserve">  SADRŽAJ</w:t>
      </w:r>
    </w:p>
    <w:p w14:paraId="567FE3DA" w14:textId="77777777" w:rsidR="00FF3480" w:rsidRPr="00D73D15" w:rsidRDefault="00FF3480">
      <w:pPr>
        <w:rPr>
          <w:rFonts w:ascii="Arial" w:hAnsi="Arial" w:cs="Arial"/>
          <w:b/>
          <w:sz w:val="24"/>
          <w:szCs w:val="24"/>
        </w:rPr>
      </w:pPr>
    </w:p>
    <w:p w14:paraId="0355010F" w14:textId="77777777" w:rsidR="000B51B4" w:rsidRPr="00D73D15" w:rsidRDefault="00C06315" w:rsidP="000B51B4">
      <w:pPr>
        <w:rPr>
          <w:rFonts w:ascii="Arial" w:hAnsi="Arial" w:cs="Arial"/>
          <w:b/>
          <w:sz w:val="24"/>
          <w:szCs w:val="24"/>
        </w:rPr>
      </w:pPr>
      <w:r w:rsidRPr="00D73D15">
        <w:rPr>
          <w:rFonts w:ascii="Arial" w:hAnsi="Arial" w:cs="Arial"/>
          <w:b/>
          <w:sz w:val="24"/>
          <w:szCs w:val="24"/>
        </w:rPr>
        <w:t>SAŽETAK</w:t>
      </w:r>
      <w:r w:rsidR="00855EC7" w:rsidRPr="00D73D15">
        <w:rPr>
          <w:rFonts w:ascii="Arial" w:hAnsi="Arial" w:cs="Arial"/>
          <w:b/>
          <w:sz w:val="24"/>
          <w:szCs w:val="24"/>
        </w:rPr>
        <w:t>…………………………………………………………………………………</w:t>
      </w:r>
    </w:p>
    <w:p w14:paraId="6F164E46" w14:textId="77777777" w:rsidR="000B51B4" w:rsidRPr="00D73D15" w:rsidRDefault="000B51B4" w:rsidP="000B51B4">
      <w:pPr>
        <w:rPr>
          <w:rFonts w:ascii="Arial" w:hAnsi="Arial" w:cs="Arial"/>
          <w:b/>
          <w:sz w:val="24"/>
          <w:szCs w:val="24"/>
        </w:rPr>
      </w:pPr>
      <w:r w:rsidRPr="00D73D15">
        <w:rPr>
          <w:rFonts w:ascii="Arial" w:hAnsi="Arial" w:cs="Arial"/>
          <w:b/>
          <w:sz w:val="24"/>
          <w:szCs w:val="24"/>
        </w:rPr>
        <w:t xml:space="preserve">I . O UDRUZI………………………… </w:t>
      </w:r>
      <w:r w:rsidR="00C06315" w:rsidRPr="00D73D15">
        <w:rPr>
          <w:rFonts w:ascii="Arial" w:hAnsi="Arial" w:cs="Arial"/>
          <w:b/>
          <w:sz w:val="24"/>
          <w:szCs w:val="24"/>
        </w:rPr>
        <w:t>…………………………………………………..</w:t>
      </w:r>
    </w:p>
    <w:p w14:paraId="45C5CB9E" w14:textId="77777777" w:rsidR="000B51B4" w:rsidRPr="00D73D15" w:rsidRDefault="00C06315" w:rsidP="000B51B4">
      <w:pPr>
        <w:rPr>
          <w:rFonts w:ascii="Arial" w:hAnsi="Arial" w:cs="Arial"/>
          <w:b/>
          <w:sz w:val="24"/>
          <w:szCs w:val="24"/>
        </w:rPr>
      </w:pPr>
      <w:r w:rsidRPr="00D73D15">
        <w:rPr>
          <w:rFonts w:ascii="Arial" w:hAnsi="Arial" w:cs="Arial"/>
          <w:b/>
          <w:sz w:val="24"/>
          <w:szCs w:val="24"/>
        </w:rPr>
        <w:t xml:space="preserve">1.1. </w:t>
      </w:r>
      <w:r w:rsidR="000B51B4" w:rsidRPr="00D73D15">
        <w:rPr>
          <w:rFonts w:ascii="Arial" w:hAnsi="Arial" w:cs="Arial"/>
          <w:b/>
          <w:sz w:val="24"/>
          <w:szCs w:val="24"/>
        </w:rPr>
        <w:t xml:space="preserve">Cilj </w:t>
      </w:r>
      <w:r w:rsidRPr="00D73D15">
        <w:rPr>
          <w:rFonts w:ascii="Arial" w:hAnsi="Arial" w:cs="Arial"/>
          <w:b/>
          <w:sz w:val="24"/>
          <w:szCs w:val="24"/>
        </w:rPr>
        <w:t xml:space="preserve"> i opis organizacije</w:t>
      </w:r>
      <w:r w:rsidR="000B51B4" w:rsidRPr="00D73D15">
        <w:rPr>
          <w:rFonts w:ascii="Arial" w:hAnsi="Arial" w:cs="Arial"/>
          <w:b/>
          <w:sz w:val="24"/>
          <w:szCs w:val="24"/>
        </w:rPr>
        <w:t xml:space="preserve"> ..................................................................................................................................</w:t>
      </w:r>
      <w:r w:rsidRPr="00D73D15">
        <w:rPr>
          <w:rFonts w:ascii="Arial" w:hAnsi="Arial" w:cs="Arial"/>
          <w:b/>
          <w:sz w:val="24"/>
          <w:szCs w:val="24"/>
        </w:rPr>
        <w:t xml:space="preserve">  </w:t>
      </w:r>
    </w:p>
    <w:p w14:paraId="50214470" w14:textId="77777777" w:rsidR="000B51B4" w:rsidRPr="00D73D15" w:rsidRDefault="00C06315" w:rsidP="000B51B4">
      <w:pPr>
        <w:rPr>
          <w:rFonts w:ascii="Arial" w:hAnsi="Arial" w:cs="Arial"/>
          <w:b/>
          <w:sz w:val="24"/>
          <w:szCs w:val="24"/>
        </w:rPr>
      </w:pPr>
      <w:r w:rsidRPr="00D73D15">
        <w:rPr>
          <w:rFonts w:ascii="Arial" w:hAnsi="Arial" w:cs="Arial"/>
          <w:b/>
          <w:sz w:val="24"/>
          <w:szCs w:val="24"/>
        </w:rPr>
        <w:t>1.2</w:t>
      </w:r>
      <w:r w:rsidR="000B51B4" w:rsidRPr="00D73D15">
        <w:rPr>
          <w:rFonts w:ascii="Arial" w:hAnsi="Arial" w:cs="Arial"/>
          <w:b/>
          <w:sz w:val="24"/>
          <w:szCs w:val="24"/>
        </w:rPr>
        <w:t>. Vizija ...............................................................................................................</w:t>
      </w:r>
      <w:r w:rsidRPr="00D73D15">
        <w:rPr>
          <w:rFonts w:ascii="Arial" w:hAnsi="Arial" w:cs="Arial"/>
          <w:b/>
          <w:sz w:val="24"/>
          <w:szCs w:val="24"/>
        </w:rPr>
        <w:t xml:space="preserve">... </w:t>
      </w:r>
    </w:p>
    <w:p w14:paraId="274B66F0" w14:textId="77777777" w:rsidR="000B51B4" w:rsidRPr="00D73D15" w:rsidRDefault="00C06315" w:rsidP="000B51B4">
      <w:pPr>
        <w:rPr>
          <w:rFonts w:ascii="Arial" w:hAnsi="Arial" w:cs="Arial"/>
          <w:b/>
          <w:sz w:val="24"/>
          <w:szCs w:val="24"/>
        </w:rPr>
      </w:pPr>
      <w:r w:rsidRPr="00D73D15">
        <w:rPr>
          <w:rFonts w:ascii="Arial" w:hAnsi="Arial" w:cs="Arial"/>
          <w:b/>
          <w:sz w:val="24"/>
          <w:szCs w:val="24"/>
        </w:rPr>
        <w:t xml:space="preserve">1.3. </w:t>
      </w:r>
      <w:r w:rsidR="000B51B4" w:rsidRPr="00D73D15">
        <w:rPr>
          <w:rFonts w:ascii="Arial" w:hAnsi="Arial" w:cs="Arial"/>
          <w:b/>
          <w:sz w:val="24"/>
          <w:szCs w:val="24"/>
        </w:rPr>
        <w:t xml:space="preserve"> Misija ....................................................................................................................</w:t>
      </w:r>
      <w:r w:rsidRPr="00D73D15">
        <w:rPr>
          <w:rFonts w:ascii="Arial" w:hAnsi="Arial" w:cs="Arial"/>
          <w:b/>
          <w:sz w:val="24"/>
          <w:szCs w:val="24"/>
        </w:rPr>
        <w:t xml:space="preserve">  </w:t>
      </w:r>
    </w:p>
    <w:p w14:paraId="12B8CE65" w14:textId="77777777" w:rsidR="000B51B4" w:rsidRPr="00D73D15" w:rsidRDefault="00B53C65" w:rsidP="000B51B4">
      <w:pPr>
        <w:rPr>
          <w:rFonts w:ascii="Arial" w:hAnsi="Arial" w:cs="Arial"/>
          <w:b/>
          <w:sz w:val="24"/>
          <w:szCs w:val="24"/>
        </w:rPr>
      </w:pPr>
      <w:r w:rsidRPr="00D73D15">
        <w:rPr>
          <w:rFonts w:ascii="Arial" w:hAnsi="Arial" w:cs="Arial"/>
          <w:b/>
          <w:sz w:val="24"/>
          <w:szCs w:val="24"/>
        </w:rPr>
        <w:t>1.4.</w:t>
      </w:r>
      <w:r w:rsidR="000B51B4" w:rsidRPr="00D73D15">
        <w:rPr>
          <w:rFonts w:ascii="Arial" w:hAnsi="Arial" w:cs="Arial"/>
          <w:b/>
          <w:sz w:val="24"/>
          <w:szCs w:val="24"/>
        </w:rPr>
        <w:t xml:space="preserve"> Zaposleni u udruzi .............................................................................</w:t>
      </w:r>
      <w:r w:rsidRPr="00D73D15">
        <w:rPr>
          <w:rFonts w:ascii="Arial" w:hAnsi="Arial" w:cs="Arial"/>
          <w:b/>
          <w:sz w:val="24"/>
          <w:szCs w:val="24"/>
        </w:rPr>
        <w:t xml:space="preserve">...............  </w:t>
      </w:r>
    </w:p>
    <w:p w14:paraId="56D2BDED" w14:textId="77777777" w:rsidR="000B51B4" w:rsidRPr="00D73D15" w:rsidRDefault="00B53C65" w:rsidP="000B51B4">
      <w:pPr>
        <w:rPr>
          <w:rFonts w:ascii="Arial" w:hAnsi="Arial" w:cs="Arial"/>
          <w:b/>
          <w:sz w:val="24"/>
          <w:szCs w:val="24"/>
        </w:rPr>
      </w:pPr>
      <w:r w:rsidRPr="00D73D15">
        <w:rPr>
          <w:rFonts w:ascii="Arial" w:hAnsi="Arial" w:cs="Arial"/>
          <w:b/>
          <w:sz w:val="24"/>
          <w:szCs w:val="24"/>
        </w:rPr>
        <w:t>1.5. T</w:t>
      </w:r>
      <w:r w:rsidR="000B51B4" w:rsidRPr="00D73D15">
        <w:rPr>
          <w:rFonts w:ascii="Arial" w:hAnsi="Arial" w:cs="Arial"/>
          <w:b/>
          <w:sz w:val="24"/>
          <w:szCs w:val="24"/>
        </w:rPr>
        <w:t>ijela udruge .................................................................................</w:t>
      </w:r>
      <w:r w:rsidR="00B27A03" w:rsidRPr="00D73D15">
        <w:rPr>
          <w:rFonts w:ascii="Arial" w:hAnsi="Arial" w:cs="Arial"/>
          <w:b/>
          <w:sz w:val="24"/>
          <w:szCs w:val="24"/>
        </w:rPr>
        <w:t>....................</w:t>
      </w:r>
    </w:p>
    <w:p w14:paraId="6DCD00A4" w14:textId="3F980F62" w:rsidR="000B51B4" w:rsidRPr="00D73D15" w:rsidRDefault="000B51B4" w:rsidP="000B51B4">
      <w:pPr>
        <w:rPr>
          <w:rFonts w:ascii="Arial" w:hAnsi="Arial" w:cs="Arial"/>
          <w:b/>
          <w:sz w:val="24"/>
          <w:szCs w:val="24"/>
        </w:rPr>
      </w:pPr>
      <w:r w:rsidRPr="00D73D15">
        <w:rPr>
          <w:rFonts w:ascii="Arial" w:hAnsi="Arial" w:cs="Arial"/>
          <w:b/>
          <w:sz w:val="24"/>
          <w:szCs w:val="24"/>
        </w:rPr>
        <w:t>II. ODRŽAVANJE SJEDNICA TIJELA UDRUGE</w:t>
      </w:r>
      <w:r w:rsidR="00B27A03" w:rsidRPr="00D73D15">
        <w:rPr>
          <w:rFonts w:ascii="Arial" w:hAnsi="Arial" w:cs="Arial"/>
          <w:b/>
          <w:sz w:val="24"/>
          <w:szCs w:val="24"/>
        </w:rPr>
        <w:t xml:space="preserve"> U 20</w:t>
      </w:r>
      <w:r w:rsidR="005B1795">
        <w:rPr>
          <w:rFonts w:ascii="Arial" w:hAnsi="Arial" w:cs="Arial"/>
          <w:b/>
          <w:sz w:val="24"/>
          <w:szCs w:val="24"/>
        </w:rPr>
        <w:t>26</w:t>
      </w:r>
      <w:r w:rsidR="00B27A03" w:rsidRPr="00D73D15">
        <w:rPr>
          <w:rFonts w:ascii="Arial" w:hAnsi="Arial" w:cs="Arial"/>
          <w:b/>
          <w:sz w:val="24"/>
          <w:szCs w:val="24"/>
        </w:rPr>
        <w:t>. GODINI</w:t>
      </w:r>
      <w:r w:rsidRPr="00D73D15">
        <w:rPr>
          <w:rFonts w:ascii="Arial" w:hAnsi="Arial" w:cs="Arial"/>
          <w:b/>
          <w:sz w:val="24"/>
          <w:szCs w:val="24"/>
        </w:rPr>
        <w:t xml:space="preserve">……………………………………………………………..  </w:t>
      </w:r>
      <w:r w:rsidR="00B27A03" w:rsidRPr="00D73D15">
        <w:rPr>
          <w:rFonts w:ascii="Arial" w:hAnsi="Arial" w:cs="Arial"/>
          <w:b/>
          <w:sz w:val="24"/>
          <w:szCs w:val="24"/>
        </w:rPr>
        <w:t xml:space="preserve">……………………..  </w:t>
      </w:r>
    </w:p>
    <w:p w14:paraId="6C9E81B8" w14:textId="77777777" w:rsidR="000B51B4" w:rsidRPr="00D73D15" w:rsidRDefault="00F47146" w:rsidP="000B51B4">
      <w:pPr>
        <w:rPr>
          <w:rFonts w:ascii="Arial" w:hAnsi="Arial" w:cs="Arial"/>
          <w:b/>
          <w:sz w:val="24"/>
          <w:szCs w:val="24"/>
        </w:rPr>
      </w:pPr>
      <w:r w:rsidRPr="00D73D15">
        <w:rPr>
          <w:rFonts w:ascii="Arial" w:hAnsi="Arial" w:cs="Arial"/>
          <w:b/>
          <w:sz w:val="24"/>
          <w:szCs w:val="24"/>
        </w:rPr>
        <w:t>2.1.Sjednice Upravnog odbora</w:t>
      </w:r>
      <w:r w:rsidR="000B51B4" w:rsidRPr="00D73D15">
        <w:rPr>
          <w:rFonts w:ascii="Arial" w:hAnsi="Arial" w:cs="Arial"/>
          <w:b/>
          <w:sz w:val="24"/>
          <w:szCs w:val="24"/>
        </w:rPr>
        <w:t>........................................................................................................</w:t>
      </w:r>
      <w:r w:rsidRPr="00D73D15">
        <w:rPr>
          <w:rFonts w:ascii="Arial" w:hAnsi="Arial" w:cs="Arial"/>
          <w:b/>
          <w:sz w:val="24"/>
          <w:szCs w:val="24"/>
        </w:rPr>
        <w:t>...................</w:t>
      </w:r>
    </w:p>
    <w:p w14:paraId="17E370A6" w14:textId="77777777" w:rsidR="007E6B7C" w:rsidRPr="00D73D15" w:rsidRDefault="00F47146" w:rsidP="000B51B4">
      <w:pPr>
        <w:rPr>
          <w:rFonts w:ascii="Arial" w:hAnsi="Arial" w:cs="Arial"/>
          <w:b/>
          <w:sz w:val="24"/>
          <w:szCs w:val="24"/>
        </w:rPr>
      </w:pPr>
      <w:r w:rsidRPr="00D73D15">
        <w:rPr>
          <w:rFonts w:ascii="Arial" w:hAnsi="Arial" w:cs="Arial"/>
          <w:b/>
          <w:sz w:val="24"/>
          <w:szCs w:val="24"/>
        </w:rPr>
        <w:t>2.2. Održavanje Skupštine</w:t>
      </w:r>
      <w:r w:rsidR="000B51B4" w:rsidRPr="00D73D15">
        <w:rPr>
          <w:rFonts w:ascii="Arial" w:hAnsi="Arial" w:cs="Arial"/>
          <w:b/>
          <w:sz w:val="24"/>
          <w:szCs w:val="24"/>
        </w:rPr>
        <w:t>.............................................................................</w:t>
      </w:r>
      <w:r w:rsidRPr="00D73D15">
        <w:rPr>
          <w:rFonts w:ascii="Arial" w:hAnsi="Arial" w:cs="Arial"/>
          <w:b/>
          <w:sz w:val="24"/>
          <w:szCs w:val="24"/>
        </w:rPr>
        <w:t>....................................</w:t>
      </w:r>
      <w:r w:rsidR="00B27A03" w:rsidRPr="00D73D15">
        <w:rPr>
          <w:rFonts w:ascii="Arial" w:hAnsi="Arial" w:cs="Arial"/>
          <w:b/>
          <w:sz w:val="24"/>
          <w:szCs w:val="24"/>
        </w:rPr>
        <w:t xml:space="preserve">   </w:t>
      </w:r>
    </w:p>
    <w:p w14:paraId="0B654D13" w14:textId="77777777" w:rsidR="000B51B4" w:rsidRPr="00D73D15" w:rsidRDefault="008F11D0" w:rsidP="000B51B4">
      <w:pPr>
        <w:rPr>
          <w:rFonts w:ascii="Arial" w:hAnsi="Arial" w:cs="Arial"/>
          <w:b/>
          <w:sz w:val="24"/>
          <w:szCs w:val="24"/>
        </w:rPr>
      </w:pPr>
      <w:r>
        <w:rPr>
          <w:rFonts w:ascii="Arial" w:hAnsi="Arial" w:cs="Arial"/>
          <w:b/>
          <w:sz w:val="24"/>
          <w:szCs w:val="24"/>
        </w:rPr>
        <w:t>III</w:t>
      </w:r>
      <w:r w:rsidR="000B51B4" w:rsidRPr="00D73D15">
        <w:rPr>
          <w:rFonts w:ascii="Arial" w:hAnsi="Arial" w:cs="Arial"/>
          <w:b/>
          <w:sz w:val="24"/>
          <w:szCs w:val="24"/>
        </w:rPr>
        <w:t>. PROGRAMI I PROJEKTI……………………………………………</w:t>
      </w:r>
      <w:r w:rsidR="00461CC4" w:rsidRPr="00D73D15">
        <w:rPr>
          <w:rFonts w:ascii="Arial" w:hAnsi="Arial" w:cs="Arial"/>
          <w:b/>
          <w:sz w:val="24"/>
          <w:szCs w:val="24"/>
        </w:rPr>
        <w:t>………………………………………</w:t>
      </w:r>
    </w:p>
    <w:p w14:paraId="484A914B" w14:textId="77777777" w:rsidR="000B51B4" w:rsidRPr="00D73D15" w:rsidRDefault="008F11D0" w:rsidP="000B51B4">
      <w:pPr>
        <w:rPr>
          <w:rFonts w:ascii="Arial" w:hAnsi="Arial" w:cs="Arial"/>
          <w:b/>
          <w:sz w:val="24"/>
          <w:szCs w:val="24"/>
        </w:rPr>
      </w:pPr>
      <w:r>
        <w:rPr>
          <w:rFonts w:ascii="Arial" w:hAnsi="Arial" w:cs="Arial"/>
          <w:b/>
          <w:sz w:val="24"/>
          <w:szCs w:val="24"/>
        </w:rPr>
        <w:t>IV</w:t>
      </w:r>
      <w:r w:rsidR="000B51B4" w:rsidRPr="00D73D15">
        <w:rPr>
          <w:rFonts w:ascii="Arial" w:hAnsi="Arial" w:cs="Arial"/>
          <w:b/>
          <w:sz w:val="24"/>
          <w:szCs w:val="24"/>
        </w:rPr>
        <w:t xml:space="preserve">. HODOGRAM AKTIVNOSI…………………………………………………………………………………    </w:t>
      </w:r>
    </w:p>
    <w:p w14:paraId="6FB4B758" w14:textId="77777777" w:rsidR="00A40703" w:rsidRPr="00D73D15" w:rsidRDefault="008F11D0">
      <w:pPr>
        <w:rPr>
          <w:rFonts w:ascii="Arial" w:hAnsi="Arial" w:cs="Arial"/>
          <w:b/>
          <w:sz w:val="24"/>
          <w:szCs w:val="24"/>
        </w:rPr>
      </w:pPr>
      <w:r>
        <w:rPr>
          <w:rFonts w:ascii="Arial" w:hAnsi="Arial" w:cs="Arial"/>
          <w:b/>
          <w:sz w:val="24"/>
          <w:szCs w:val="24"/>
        </w:rPr>
        <w:t>V</w:t>
      </w:r>
      <w:r w:rsidR="000B51B4" w:rsidRPr="00D73D15">
        <w:rPr>
          <w:rFonts w:ascii="Arial" w:hAnsi="Arial" w:cs="Arial"/>
          <w:b/>
          <w:sz w:val="24"/>
          <w:szCs w:val="24"/>
        </w:rPr>
        <w:t>. FINANCIRANJE I ODRŽIVOST UDRUGE………………………………</w:t>
      </w:r>
    </w:p>
    <w:p w14:paraId="02EAA7A7" w14:textId="77777777" w:rsidR="00A40703" w:rsidRPr="00D73D15" w:rsidRDefault="00A40703">
      <w:pPr>
        <w:rPr>
          <w:rFonts w:ascii="Arial" w:hAnsi="Arial" w:cs="Arial"/>
          <w:b/>
          <w:sz w:val="24"/>
          <w:szCs w:val="24"/>
        </w:rPr>
      </w:pPr>
    </w:p>
    <w:p w14:paraId="7F2E6EBB" w14:textId="77777777" w:rsidR="00D52E65" w:rsidRPr="00D73D15" w:rsidRDefault="00D52E65">
      <w:pPr>
        <w:rPr>
          <w:rFonts w:ascii="Arial" w:hAnsi="Arial" w:cs="Arial"/>
          <w:b/>
          <w:sz w:val="24"/>
          <w:szCs w:val="24"/>
        </w:rPr>
      </w:pPr>
    </w:p>
    <w:p w14:paraId="335AFD90" w14:textId="77777777" w:rsidR="00D52E65" w:rsidRPr="00D73D15" w:rsidRDefault="00D52E65">
      <w:pPr>
        <w:rPr>
          <w:rFonts w:ascii="Arial" w:hAnsi="Arial" w:cs="Arial"/>
          <w:b/>
          <w:sz w:val="24"/>
          <w:szCs w:val="24"/>
        </w:rPr>
      </w:pPr>
    </w:p>
    <w:p w14:paraId="44BE5102" w14:textId="77777777" w:rsidR="00D52E65" w:rsidRPr="00D73D15" w:rsidRDefault="00D52E65">
      <w:pPr>
        <w:rPr>
          <w:rFonts w:ascii="Arial" w:hAnsi="Arial" w:cs="Arial"/>
          <w:b/>
          <w:sz w:val="24"/>
          <w:szCs w:val="24"/>
        </w:rPr>
      </w:pPr>
    </w:p>
    <w:p w14:paraId="54368F72" w14:textId="77777777" w:rsidR="00D52E65" w:rsidRDefault="00D52E65">
      <w:pPr>
        <w:rPr>
          <w:rFonts w:ascii="Arial" w:hAnsi="Arial" w:cs="Arial"/>
          <w:b/>
          <w:sz w:val="24"/>
          <w:szCs w:val="24"/>
        </w:rPr>
      </w:pPr>
    </w:p>
    <w:p w14:paraId="4C29DA76" w14:textId="77777777" w:rsidR="002A30C5" w:rsidRDefault="002A30C5">
      <w:pPr>
        <w:rPr>
          <w:rFonts w:ascii="Arial" w:hAnsi="Arial" w:cs="Arial"/>
          <w:b/>
          <w:sz w:val="24"/>
          <w:szCs w:val="24"/>
        </w:rPr>
      </w:pPr>
    </w:p>
    <w:p w14:paraId="7CAEB6BB" w14:textId="77777777" w:rsidR="002A30C5" w:rsidRDefault="002A30C5">
      <w:pPr>
        <w:rPr>
          <w:rFonts w:ascii="Arial" w:hAnsi="Arial" w:cs="Arial"/>
          <w:b/>
          <w:sz w:val="24"/>
          <w:szCs w:val="24"/>
        </w:rPr>
      </w:pPr>
    </w:p>
    <w:p w14:paraId="55A52A47" w14:textId="77777777" w:rsidR="002A30C5" w:rsidRPr="00D73D15" w:rsidRDefault="002A30C5">
      <w:pPr>
        <w:rPr>
          <w:rFonts w:ascii="Arial" w:hAnsi="Arial" w:cs="Arial"/>
          <w:b/>
          <w:sz w:val="24"/>
          <w:szCs w:val="24"/>
        </w:rPr>
      </w:pPr>
    </w:p>
    <w:p w14:paraId="3C53D9DC" w14:textId="77777777" w:rsidR="00D52E65" w:rsidRPr="00D73D15" w:rsidRDefault="00D52E65">
      <w:pPr>
        <w:rPr>
          <w:rFonts w:ascii="Arial" w:hAnsi="Arial" w:cs="Arial"/>
          <w:b/>
          <w:sz w:val="24"/>
          <w:szCs w:val="24"/>
        </w:rPr>
      </w:pPr>
    </w:p>
    <w:p w14:paraId="77D98E42" w14:textId="77777777" w:rsidR="00D52E65" w:rsidRPr="00D73D15" w:rsidRDefault="00D52E65">
      <w:pPr>
        <w:rPr>
          <w:rFonts w:ascii="Arial" w:hAnsi="Arial" w:cs="Arial"/>
          <w:b/>
          <w:sz w:val="24"/>
          <w:szCs w:val="24"/>
        </w:rPr>
      </w:pPr>
    </w:p>
    <w:p w14:paraId="703362CC" w14:textId="77777777" w:rsidR="00D52E65" w:rsidRPr="00D73D15" w:rsidRDefault="00D52E65">
      <w:pPr>
        <w:rPr>
          <w:rFonts w:ascii="Arial" w:hAnsi="Arial" w:cs="Arial"/>
          <w:b/>
          <w:sz w:val="24"/>
          <w:szCs w:val="24"/>
        </w:rPr>
      </w:pPr>
    </w:p>
    <w:p w14:paraId="7E6230CE" w14:textId="77777777" w:rsidR="00D572C9" w:rsidRPr="00D73D15" w:rsidRDefault="00440411">
      <w:pPr>
        <w:rPr>
          <w:rFonts w:ascii="Arial" w:hAnsi="Arial" w:cs="Arial"/>
          <w:b/>
          <w:sz w:val="24"/>
          <w:szCs w:val="24"/>
        </w:rPr>
      </w:pPr>
      <w:r w:rsidRPr="00D73D15">
        <w:rPr>
          <w:rFonts w:ascii="Arial" w:hAnsi="Arial" w:cs="Arial"/>
          <w:b/>
          <w:sz w:val="24"/>
          <w:szCs w:val="24"/>
        </w:rPr>
        <w:lastRenderedPageBreak/>
        <w:t>SAŽETAK</w:t>
      </w:r>
    </w:p>
    <w:p w14:paraId="17F7430D" w14:textId="77777777" w:rsidR="00D572C9" w:rsidRPr="00D73D15" w:rsidRDefault="00D572C9" w:rsidP="00D572C9">
      <w:pPr>
        <w:jc w:val="both"/>
        <w:rPr>
          <w:rFonts w:ascii="Arial" w:hAnsi="Arial" w:cs="Arial"/>
          <w:sz w:val="24"/>
          <w:szCs w:val="24"/>
        </w:rPr>
      </w:pPr>
    </w:p>
    <w:p w14:paraId="03D41913" w14:textId="6893B0B7" w:rsidR="009A1148" w:rsidRPr="00D73D15" w:rsidRDefault="00153614" w:rsidP="004D537F">
      <w:pPr>
        <w:jc w:val="both"/>
        <w:rPr>
          <w:rFonts w:ascii="Arial" w:hAnsi="Arial" w:cs="Arial"/>
          <w:sz w:val="24"/>
          <w:szCs w:val="24"/>
        </w:rPr>
      </w:pPr>
      <w:r w:rsidRPr="00D73D15">
        <w:rPr>
          <w:rFonts w:ascii="Arial" w:hAnsi="Arial" w:cs="Arial"/>
          <w:sz w:val="24"/>
          <w:szCs w:val="24"/>
        </w:rPr>
        <w:t xml:space="preserve">Operativni plan udruge </w:t>
      </w:r>
      <w:r w:rsidR="004D537F" w:rsidRPr="004D537F">
        <w:rPr>
          <w:rFonts w:ascii="Arial" w:hAnsi="Arial" w:cs="Arial"/>
          <w:sz w:val="24"/>
          <w:szCs w:val="24"/>
        </w:rPr>
        <w:t>športskih ribolovaca invalida Domovinskog rata Republike Hrvatske</w:t>
      </w:r>
      <w:r w:rsidR="004D537F">
        <w:rPr>
          <w:rFonts w:ascii="Arial" w:hAnsi="Arial" w:cs="Arial"/>
          <w:sz w:val="24"/>
          <w:szCs w:val="24"/>
        </w:rPr>
        <w:t xml:space="preserve"> za 20</w:t>
      </w:r>
      <w:r w:rsidR="000A6976">
        <w:rPr>
          <w:rFonts w:ascii="Arial" w:hAnsi="Arial" w:cs="Arial"/>
          <w:sz w:val="24"/>
          <w:szCs w:val="24"/>
        </w:rPr>
        <w:t>2</w:t>
      </w:r>
      <w:r w:rsidR="00087E20">
        <w:rPr>
          <w:rFonts w:ascii="Arial" w:hAnsi="Arial" w:cs="Arial"/>
          <w:sz w:val="24"/>
          <w:szCs w:val="24"/>
        </w:rPr>
        <w:t>6</w:t>
      </w:r>
      <w:r w:rsidR="004D537F">
        <w:rPr>
          <w:rFonts w:ascii="Arial" w:hAnsi="Arial" w:cs="Arial"/>
          <w:sz w:val="24"/>
          <w:szCs w:val="24"/>
        </w:rPr>
        <w:t xml:space="preserve">. godinu predstavlja  pregled aktivnosti i poslova udruge u referentnoj </w:t>
      </w:r>
      <w:r w:rsidR="00440411" w:rsidRPr="00D73D15">
        <w:rPr>
          <w:rFonts w:ascii="Arial" w:hAnsi="Arial" w:cs="Arial"/>
          <w:sz w:val="24"/>
          <w:szCs w:val="24"/>
        </w:rPr>
        <w:t xml:space="preserve">godini. Sadrži i podatke o ciljevima koji se planiraju ostvariti u </w:t>
      </w:r>
      <w:r w:rsidR="00087E20">
        <w:rPr>
          <w:rFonts w:ascii="Arial" w:hAnsi="Arial" w:cs="Arial"/>
          <w:sz w:val="24"/>
          <w:szCs w:val="24"/>
        </w:rPr>
        <w:t>2026.</w:t>
      </w:r>
      <w:r w:rsidR="00440411" w:rsidRPr="00D73D15">
        <w:rPr>
          <w:rFonts w:ascii="Arial" w:hAnsi="Arial" w:cs="Arial"/>
          <w:sz w:val="24"/>
          <w:szCs w:val="24"/>
        </w:rPr>
        <w:t xml:space="preserve"> godini, a vezani su uz opće i posebne ciljeve sadržane u </w:t>
      </w:r>
      <w:r w:rsidRPr="00D73D15">
        <w:rPr>
          <w:rFonts w:ascii="Arial" w:hAnsi="Arial" w:cs="Arial"/>
          <w:sz w:val="24"/>
          <w:szCs w:val="24"/>
        </w:rPr>
        <w:t xml:space="preserve"> Strateškom planu udruge za razdoblje 20</w:t>
      </w:r>
      <w:r w:rsidR="000A6976">
        <w:rPr>
          <w:rFonts w:ascii="Arial" w:hAnsi="Arial" w:cs="Arial"/>
          <w:sz w:val="24"/>
          <w:szCs w:val="24"/>
        </w:rPr>
        <w:t>23</w:t>
      </w:r>
      <w:r w:rsidRPr="00D73D15">
        <w:rPr>
          <w:rFonts w:ascii="Arial" w:hAnsi="Arial" w:cs="Arial"/>
          <w:sz w:val="24"/>
          <w:szCs w:val="24"/>
        </w:rPr>
        <w:t>. - 202</w:t>
      </w:r>
      <w:r w:rsidR="000A6976">
        <w:rPr>
          <w:rFonts w:ascii="Arial" w:hAnsi="Arial" w:cs="Arial"/>
          <w:sz w:val="24"/>
          <w:szCs w:val="24"/>
        </w:rPr>
        <w:t>6</w:t>
      </w:r>
      <w:r w:rsidRPr="00D73D15">
        <w:rPr>
          <w:rFonts w:ascii="Arial" w:hAnsi="Arial" w:cs="Arial"/>
          <w:sz w:val="24"/>
          <w:szCs w:val="24"/>
        </w:rPr>
        <w:t xml:space="preserve">., a usvojen na </w:t>
      </w:r>
      <w:r w:rsidRPr="00955411">
        <w:rPr>
          <w:rFonts w:ascii="Arial" w:hAnsi="Arial" w:cs="Arial"/>
          <w:sz w:val="24"/>
          <w:szCs w:val="24"/>
        </w:rPr>
        <w:t xml:space="preserve">sjednici </w:t>
      </w:r>
      <w:r w:rsidR="00955411">
        <w:rPr>
          <w:rFonts w:ascii="Arial" w:hAnsi="Arial" w:cs="Arial"/>
          <w:sz w:val="24"/>
          <w:szCs w:val="24"/>
        </w:rPr>
        <w:t>Upravnog odbora</w:t>
      </w:r>
      <w:r w:rsidR="004D537F" w:rsidRPr="00955411">
        <w:rPr>
          <w:rFonts w:ascii="Arial" w:hAnsi="Arial" w:cs="Arial"/>
          <w:sz w:val="24"/>
          <w:szCs w:val="24"/>
        </w:rPr>
        <w:t xml:space="preserve"> udruge</w:t>
      </w:r>
      <w:r w:rsidR="004D537F">
        <w:rPr>
          <w:rFonts w:ascii="Arial" w:hAnsi="Arial" w:cs="Arial"/>
          <w:sz w:val="24"/>
          <w:szCs w:val="24"/>
        </w:rPr>
        <w:t xml:space="preserve"> održanoj u Zagrebu</w:t>
      </w:r>
      <w:r w:rsidRPr="00D73D15">
        <w:rPr>
          <w:rFonts w:ascii="Arial" w:hAnsi="Arial" w:cs="Arial"/>
          <w:sz w:val="24"/>
          <w:szCs w:val="24"/>
        </w:rPr>
        <w:t>.</w:t>
      </w:r>
    </w:p>
    <w:p w14:paraId="7AD2AF16" w14:textId="6C0E994A" w:rsidR="00440411" w:rsidRPr="00D73D15" w:rsidRDefault="00440411" w:rsidP="00D572C9">
      <w:pPr>
        <w:jc w:val="both"/>
        <w:rPr>
          <w:rFonts w:ascii="Arial" w:hAnsi="Arial" w:cs="Arial"/>
          <w:sz w:val="24"/>
          <w:szCs w:val="24"/>
        </w:rPr>
      </w:pPr>
      <w:r w:rsidRPr="00D73D15">
        <w:rPr>
          <w:rFonts w:ascii="Arial" w:hAnsi="Arial" w:cs="Arial"/>
          <w:sz w:val="24"/>
          <w:szCs w:val="24"/>
        </w:rPr>
        <w:t>Ciljevi izrade i donošenje Operativnog plana i programa rada za 20</w:t>
      </w:r>
      <w:r w:rsidR="000A6976">
        <w:rPr>
          <w:rFonts w:ascii="Arial" w:hAnsi="Arial" w:cs="Arial"/>
          <w:sz w:val="24"/>
          <w:szCs w:val="24"/>
        </w:rPr>
        <w:t>2</w:t>
      </w:r>
      <w:r w:rsidR="00087E20">
        <w:rPr>
          <w:rFonts w:ascii="Arial" w:hAnsi="Arial" w:cs="Arial"/>
          <w:sz w:val="24"/>
          <w:szCs w:val="24"/>
        </w:rPr>
        <w:t>6</w:t>
      </w:r>
      <w:r w:rsidRPr="00D73D15">
        <w:rPr>
          <w:rFonts w:ascii="Arial" w:hAnsi="Arial" w:cs="Arial"/>
          <w:sz w:val="24"/>
          <w:szCs w:val="24"/>
        </w:rPr>
        <w:t>. g. su:</w:t>
      </w:r>
    </w:p>
    <w:p w14:paraId="7F93E03D" w14:textId="77777777" w:rsidR="00440411" w:rsidRPr="00D73D15" w:rsidRDefault="004D537F" w:rsidP="00440411">
      <w:pPr>
        <w:numPr>
          <w:ilvl w:val="0"/>
          <w:numId w:val="21"/>
        </w:numPr>
        <w:autoSpaceDE w:val="0"/>
        <w:autoSpaceDN w:val="0"/>
        <w:adjustRightInd w:val="0"/>
        <w:spacing w:after="0" w:line="240" w:lineRule="auto"/>
        <w:jc w:val="both"/>
        <w:rPr>
          <w:rFonts w:ascii="Arial" w:hAnsi="Arial" w:cs="Arial"/>
          <w:sz w:val="24"/>
          <w:szCs w:val="24"/>
          <w:lang w:bidi="ta-IN"/>
        </w:rPr>
      </w:pPr>
      <w:r>
        <w:rPr>
          <w:rFonts w:ascii="Arial" w:hAnsi="Arial" w:cs="Arial"/>
          <w:sz w:val="24"/>
          <w:szCs w:val="24"/>
          <w:lang w:bidi="ta-IN"/>
        </w:rPr>
        <w:t>K</w:t>
      </w:r>
      <w:r w:rsidR="00440411" w:rsidRPr="00D73D15">
        <w:rPr>
          <w:rFonts w:ascii="Arial" w:hAnsi="Arial" w:cs="Arial"/>
          <w:sz w:val="24"/>
          <w:szCs w:val="24"/>
          <w:lang w:bidi="ta-IN"/>
        </w:rPr>
        <w:t xml:space="preserve">onkretizirati </w:t>
      </w:r>
      <w:r>
        <w:rPr>
          <w:rFonts w:ascii="Arial" w:hAnsi="Arial" w:cs="Arial"/>
          <w:sz w:val="24"/>
          <w:szCs w:val="24"/>
          <w:lang w:bidi="ta-IN"/>
        </w:rPr>
        <w:t xml:space="preserve">specifične ciljeve </w:t>
      </w:r>
      <w:r w:rsidR="00440411" w:rsidRPr="00D73D15">
        <w:rPr>
          <w:rFonts w:ascii="Arial" w:hAnsi="Arial" w:cs="Arial"/>
          <w:sz w:val="24"/>
          <w:szCs w:val="24"/>
          <w:lang w:bidi="ta-IN"/>
        </w:rPr>
        <w:t xml:space="preserve">na godišnjoj razini – što želimo postići, tko je zadužen i u kojem roku će nešto izvršiti </w:t>
      </w:r>
    </w:p>
    <w:p w14:paraId="670E9119" w14:textId="77777777" w:rsidR="00440411" w:rsidRPr="00D73D15" w:rsidRDefault="00440411" w:rsidP="00440411">
      <w:pPr>
        <w:pStyle w:val="ListParagraph"/>
        <w:numPr>
          <w:ilvl w:val="0"/>
          <w:numId w:val="21"/>
        </w:numPr>
        <w:jc w:val="both"/>
        <w:rPr>
          <w:rFonts w:cs="Arial"/>
          <w:sz w:val="24"/>
          <w:szCs w:val="24"/>
        </w:rPr>
      </w:pPr>
      <w:r w:rsidRPr="00D73D15">
        <w:rPr>
          <w:rFonts w:cs="Arial"/>
          <w:sz w:val="24"/>
          <w:szCs w:val="24"/>
        </w:rPr>
        <w:t>Lakše i objektivnije ocjenjivanje rada Udruge, uz uvjet da su ciljevi  i zadaci jasno definirani i delegirani</w:t>
      </w:r>
    </w:p>
    <w:p w14:paraId="34E15F8C" w14:textId="77777777" w:rsidR="00440411" w:rsidRPr="00D73D15" w:rsidRDefault="00440411" w:rsidP="00440411">
      <w:pPr>
        <w:pStyle w:val="ListParagraph"/>
        <w:numPr>
          <w:ilvl w:val="0"/>
          <w:numId w:val="21"/>
        </w:numPr>
        <w:jc w:val="both"/>
        <w:rPr>
          <w:rFonts w:cs="Arial"/>
          <w:sz w:val="24"/>
          <w:szCs w:val="24"/>
        </w:rPr>
      </w:pPr>
      <w:r w:rsidRPr="00D73D15">
        <w:rPr>
          <w:rFonts w:cs="Arial"/>
          <w:sz w:val="24"/>
          <w:szCs w:val="24"/>
        </w:rPr>
        <w:t>Razvoj sustava odgovornosti</w:t>
      </w:r>
    </w:p>
    <w:p w14:paraId="451B542D" w14:textId="77777777" w:rsidR="00440411" w:rsidRPr="00D73D15" w:rsidRDefault="00440411" w:rsidP="00440411">
      <w:pPr>
        <w:jc w:val="both"/>
        <w:rPr>
          <w:rFonts w:ascii="Arial" w:hAnsi="Arial" w:cs="Arial"/>
          <w:sz w:val="24"/>
          <w:szCs w:val="24"/>
        </w:rPr>
      </w:pPr>
    </w:p>
    <w:p w14:paraId="447925C7" w14:textId="77777777" w:rsidR="00440411" w:rsidRPr="00D73D15" w:rsidRDefault="00440411" w:rsidP="00440411">
      <w:pPr>
        <w:jc w:val="both"/>
        <w:rPr>
          <w:rFonts w:ascii="Arial" w:hAnsi="Arial" w:cs="Arial"/>
          <w:sz w:val="24"/>
          <w:szCs w:val="24"/>
        </w:rPr>
      </w:pPr>
      <w:r w:rsidRPr="00D73D15">
        <w:rPr>
          <w:rFonts w:ascii="Arial" w:hAnsi="Arial" w:cs="Arial"/>
          <w:sz w:val="24"/>
          <w:szCs w:val="24"/>
        </w:rPr>
        <w:t>Ovisno o potrebama, te ukazanim mogućnostima ili prijetnjama, plan može doživjeti i izmjene o čemu će odluku donijeti Upravni odbor, a o svojoj odluci će izvijestiti Skupštinu na prvom idućem zasjedanju.</w:t>
      </w:r>
    </w:p>
    <w:p w14:paraId="76AB1E8D" w14:textId="77777777" w:rsidR="00234141" w:rsidRPr="00D73D15" w:rsidRDefault="00234141" w:rsidP="00D572C9">
      <w:pPr>
        <w:jc w:val="both"/>
        <w:rPr>
          <w:rFonts w:ascii="Arial" w:hAnsi="Arial" w:cs="Arial"/>
          <w:sz w:val="24"/>
          <w:szCs w:val="24"/>
        </w:rPr>
      </w:pPr>
    </w:p>
    <w:p w14:paraId="1DC01092" w14:textId="6E326017" w:rsidR="00234141" w:rsidRPr="00D73D15" w:rsidRDefault="00440411" w:rsidP="00D572C9">
      <w:pPr>
        <w:jc w:val="both"/>
        <w:rPr>
          <w:rFonts w:ascii="Arial" w:hAnsi="Arial" w:cs="Arial"/>
          <w:sz w:val="24"/>
          <w:szCs w:val="24"/>
        </w:rPr>
      </w:pPr>
      <w:r w:rsidRPr="00955411">
        <w:rPr>
          <w:rFonts w:ascii="Arial" w:hAnsi="Arial" w:cs="Arial"/>
          <w:sz w:val="24"/>
          <w:szCs w:val="24"/>
        </w:rPr>
        <w:t>Operativni plan i program rada za 20</w:t>
      </w:r>
      <w:r w:rsidR="000A6976">
        <w:rPr>
          <w:rFonts w:ascii="Arial" w:hAnsi="Arial" w:cs="Arial"/>
          <w:sz w:val="24"/>
          <w:szCs w:val="24"/>
        </w:rPr>
        <w:t>2</w:t>
      </w:r>
      <w:r w:rsidR="00087E20">
        <w:rPr>
          <w:rFonts w:ascii="Arial" w:hAnsi="Arial" w:cs="Arial"/>
          <w:sz w:val="24"/>
          <w:szCs w:val="24"/>
        </w:rPr>
        <w:t>6</w:t>
      </w:r>
      <w:r w:rsidRPr="00955411">
        <w:rPr>
          <w:rFonts w:ascii="Arial" w:hAnsi="Arial" w:cs="Arial"/>
          <w:sz w:val="24"/>
          <w:szCs w:val="24"/>
        </w:rPr>
        <w:t>. godinu izrađen je prema prijedlogu</w:t>
      </w:r>
      <w:r w:rsidR="00087E20">
        <w:rPr>
          <w:rFonts w:ascii="Arial" w:hAnsi="Arial" w:cs="Arial"/>
          <w:sz w:val="24"/>
          <w:szCs w:val="24"/>
        </w:rPr>
        <w:t xml:space="preserve"> predsjednika udruge, a usvojen na sjednici</w:t>
      </w:r>
      <w:r w:rsidRPr="00955411">
        <w:rPr>
          <w:rFonts w:ascii="Arial" w:hAnsi="Arial" w:cs="Arial"/>
          <w:sz w:val="24"/>
          <w:szCs w:val="24"/>
        </w:rPr>
        <w:t xml:space="preserve"> Upravnog odbora</w:t>
      </w:r>
      <w:r w:rsidR="00087E20">
        <w:rPr>
          <w:rFonts w:ascii="Arial" w:hAnsi="Arial" w:cs="Arial"/>
          <w:sz w:val="24"/>
          <w:szCs w:val="24"/>
        </w:rPr>
        <w:t xml:space="preserve"> prosinca 2025. godine.</w:t>
      </w:r>
    </w:p>
    <w:p w14:paraId="6C486290" w14:textId="77777777" w:rsidR="00440411" w:rsidRPr="00D73D15" w:rsidRDefault="00440411" w:rsidP="00D572C9">
      <w:pPr>
        <w:jc w:val="both"/>
        <w:rPr>
          <w:rFonts w:ascii="Arial" w:hAnsi="Arial" w:cs="Arial"/>
          <w:sz w:val="24"/>
          <w:szCs w:val="24"/>
        </w:rPr>
      </w:pPr>
    </w:p>
    <w:p w14:paraId="2FFA30FD" w14:textId="77777777" w:rsidR="00B6019F" w:rsidRPr="00D73D15" w:rsidRDefault="00B6019F" w:rsidP="00D572C9">
      <w:pPr>
        <w:jc w:val="both"/>
        <w:rPr>
          <w:rFonts w:ascii="Arial" w:hAnsi="Arial" w:cs="Arial"/>
          <w:sz w:val="24"/>
          <w:szCs w:val="24"/>
        </w:rPr>
      </w:pPr>
    </w:p>
    <w:p w14:paraId="2C362B5C" w14:textId="77777777" w:rsidR="00B6019F" w:rsidRPr="00D73D15" w:rsidRDefault="00B6019F" w:rsidP="00D572C9">
      <w:pPr>
        <w:jc w:val="both"/>
        <w:rPr>
          <w:rFonts w:ascii="Arial" w:hAnsi="Arial" w:cs="Arial"/>
          <w:sz w:val="24"/>
          <w:szCs w:val="24"/>
        </w:rPr>
      </w:pPr>
    </w:p>
    <w:p w14:paraId="352A2CE8" w14:textId="77777777" w:rsidR="00B6019F" w:rsidRPr="00D73D15" w:rsidRDefault="00B6019F" w:rsidP="00D572C9">
      <w:pPr>
        <w:jc w:val="both"/>
        <w:rPr>
          <w:rFonts w:ascii="Arial" w:hAnsi="Arial" w:cs="Arial"/>
          <w:sz w:val="24"/>
          <w:szCs w:val="24"/>
        </w:rPr>
      </w:pPr>
    </w:p>
    <w:p w14:paraId="2E099ADF" w14:textId="77777777" w:rsidR="00B6019F" w:rsidRPr="00D73D15" w:rsidRDefault="00B6019F" w:rsidP="00D572C9">
      <w:pPr>
        <w:jc w:val="both"/>
        <w:rPr>
          <w:rFonts w:ascii="Arial" w:hAnsi="Arial" w:cs="Arial"/>
          <w:sz w:val="24"/>
          <w:szCs w:val="24"/>
        </w:rPr>
      </w:pPr>
    </w:p>
    <w:p w14:paraId="418727A4" w14:textId="77777777" w:rsidR="00B6019F" w:rsidRPr="00D73D15" w:rsidRDefault="00B6019F" w:rsidP="00D572C9">
      <w:pPr>
        <w:jc w:val="both"/>
        <w:rPr>
          <w:rFonts w:ascii="Arial" w:hAnsi="Arial" w:cs="Arial"/>
          <w:sz w:val="24"/>
          <w:szCs w:val="24"/>
        </w:rPr>
      </w:pPr>
    </w:p>
    <w:p w14:paraId="7908951E" w14:textId="77777777" w:rsidR="00B6019F" w:rsidRPr="00D73D15" w:rsidRDefault="00B6019F" w:rsidP="00D572C9">
      <w:pPr>
        <w:jc w:val="both"/>
        <w:rPr>
          <w:rFonts w:ascii="Arial" w:hAnsi="Arial" w:cs="Arial"/>
          <w:sz w:val="24"/>
          <w:szCs w:val="24"/>
        </w:rPr>
      </w:pPr>
    </w:p>
    <w:p w14:paraId="594D983B" w14:textId="77777777" w:rsidR="00B6019F" w:rsidRPr="00D73D15" w:rsidRDefault="00B6019F" w:rsidP="00D572C9">
      <w:pPr>
        <w:jc w:val="both"/>
        <w:rPr>
          <w:rFonts w:ascii="Arial" w:hAnsi="Arial" w:cs="Arial"/>
          <w:sz w:val="24"/>
          <w:szCs w:val="24"/>
        </w:rPr>
      </w:pPr>
    </w:p>
    <w:p w14:paraId="10D604D9" w14:textId="77777777" w:rsidR="00B6019F" w:rsidRPr="00D73D15" w:rsidRDefault="00B6019F" w:rsidP="00D572C9">
      <w:pPr>
        <w:jc w:val="both"/>
        <w:rPr>
          <w:rFonts w:ascii="Arial" w:hAnsi="Arial" w:cs="Arial"/>
          <w:sz w:val="24"/>
          <w:szCs w:val="24"/>
        </w:rPr>
      </w:pPr>
    </w:p>
    <w:p w14:paraId="7D84C482" w14:textId="77777777" w:rsidR="00440411" w:rsidRPr="00D73D15" w:rsidRDefault="00440411" w:rsidP="00D572C9">
      <w:pPr>
        <w:jc w:val="both"/>
        <w:rPr>
          <w:rFonts w:ascii="Arial" w:hAnsi="Arial" w:cs="Arial"/>
          <w:sz w:val="24"/>
          <w:szCs w:val="24"/>
        </w:rPr>
      </w:pPr>
    </w:p>
    <w:p w14:paraId="69739A99" w14:textId="77777777" w:rsidR="00440411" w:rsidRPr="00D73D15" w:rsidRDefault="00440411" w:rsidP="00D572C9">
      <w:pPr>
        <w:jc w:val="both"/>
        <w:rPr>
          <w:rFonts w:ascii="Arial" w:hAnsi="Arial" w:cs="Arial"/>
          <w:sz w:val="24"/>
          <w:szCs w:val="24"/>
        </w:rPr>
      </w:pPr>
    </w:p>
    <w:p w14:paraId="12FEC4AA" w14:textId="77777777" w:rsidR="00440411" w:rsidRPr="00D73D15" w:rsidRDefault="00440411" w:rsidP="00D572C9">
      <w:pPr>
        <w:jc w:val="both"/>
        <w:rPr>
          <w:rFonts w:ascii="Arial" w:hAnsi="Arial" w:cs="Arial"/>
          <w:sz w:val="24"/>
          <w:szCs w:val="24"/>
        </w:rPr>
      </w:pPr>
    </w:p>
    <w:p w14:paraId="52CB6282" w14:textId="77777777" w:rsidR="00440411" w:rsidRPr="00D73D15" w:rsidRDefault="00440411" w:rsidP="00D572C9">
      <w:pPr>
        <w:jc w:val="both"/>
        <w:rPr>
          <w:rFonts w:ascii="Arial" w:hAnsi="Arial" w:cs="Arial"/>
          <w:sz w:val="24"/>
          <w:szCs w:val="24"/>
        </w:rPr>
      </w:pPr>
    </w:p>
    <w:p w14:paraId="5F8EEA45" w14:textId="77777777" w:rsidR="00440411" w:rsidRPr="00D73D15" w:rsidRDefault="00440411" w:rsidP="00D572C9">
      <w:pPr>
        <w:jc w:val="both"/>
        <w:rPr>
          <w:rFonts w:ascii="Arial" w:hAnsi="Arial" w:cs="Arial"/>
          <w:sz w:val="24"/>
          <w:szCs w:val="24"/>
        </w:rPr>
      </w:pPr>
    </w:p>
    <w:p w14:paraId="08BE3921" w14:textId="77777777" w:rsidR="00234141" w:rsidRPr="00D73D15" w:rsidRDefault="00E02F1B" w:rsidP="00D572C9">
      <w:pPr>
        <w:jc w:val="both"/>
        <w:rPr>
          <w:rFonts w:ascii="Arial" w:hAnsi="Arial" w:cs="Arial"/>
          <w:b/>
          <w:sz w:val="24"/>
          <w:szCs w:val="24"/>
        </w:rPr>
      </w:pPr>
      <w:r w:rsidRPr="00D73D15">
        <w:rPr>
          <w:rFonts w:ascii="Arial" w:hAnsi="Arial" w:cs="Arial"/>
          <w:b/>
          <w:sz w:val="24"/>
          <w:szCs w:val="24"/>
        </w:rPr>
        <w:lastRenderedPageBreak/>
        <w:t>I. O UDRUZI</w:t>
      </w:r>
    </w:p>
    <w:p w14:paraId="04A25539" w14:textId="77777777" w:rsidR="00E02F1B" w:rsidRDefault="00E02F1B" w:rsidP="00D572C9">
      <w:pPr>
        <w:jc w:val="both"/>
        <w:rPr>
          <w:rFonts w:ascii="Arial" w:hAnsi="Arial" w:cs="Arial"/>
          <w:b/>
          <w:sz w:val="24"/>
          <w:szCs w:val="24"/>
        </w:rPr>
      </w:pPr>
      <w:r w:rsidRPr="00D73D15">
        <w:rPr>
          <w:rFonts w:ascii="Arial" w:hAnsi="Arial" w:cs="Arial"/>
          <w:b/>
          <w:sz w:val="24"/>
          <w:szCs w:val="24"/>
        </w:rPr>
        <w:tab/>
        <w:t xml:space="preserve">1.1. </w:t>
      </w:r>
      <w:r w:rsidR="00C06315" w:rsidRPr="00D73D15">
        <w:rPr>
          <w:rFonts w:ascii="Arial" w:hAnsi="Arial" w:cs="Arial"/>
          <w:b/>
          <w:sz w:val="24"/>
          <w:szCs w:val="24"/>
        </w:rPr>
        <w:t xml:space="preserve"> Cilj i o</w:t>
      </w:r>
      <w:r w:rsidRPr="00D73D15">
        <w:rPr>
          <w:rFonts w:ascii="Arial" w:hAnsi="Arial" w:cs="Arial"/>
          <w:b/>
          <w:sz w:val="24"/>
          <w:szCs w:val="24"/>
        </w:rPr>
        <w:t>pis organizacije</w:t>
      </w:r>
    </w:p>
    <w:p w14:paraId="62AC21F4" w14:textId="77777777" w:rsidR="004D537F" w:rsidRPr="00D73D15" w:rsidRDefault="004D537F" w:rsidP="00D572C9">
      <w:pPr>
        <w:jc w:val="both"/>
        <w:rPr>
          <w:rFonts w:ascii="Arial" w:hAnsi="Arial" w:cs="Arial"/>
          <w:b/>
          <w:sz w:val="24"/>
          <w:szCs w:val="24"/>
        </w:rPr>
      </w:pPr>
    </w:p>
    <w:p w14:paraId="009F7AF7" w14:textId="286F9F73" w:rsidR="004D537F" w:rsidRPr="00973E21" w:rsidRDefault="004D537F" w:rsidP="004D537F">
      <w:pPr>
        <w:jc w:val="both"/>
        <w:rPr>
          <w:rFonts w:ascii="Arial" w:hAnsi="Arial" w:cs="Arial"/>
          <w:sz w:val="24"/>
          <w:szCs w:val="24"/>
        </w:rPr>
      </w:pPr>
      <w:r w:rsidRPr="00973E21">
        <w:rPr>
          <w:rFonts w:ascii="Arial" w:hAnsi="Arial" w:cs="Arial"/>
          <w:sz w:val="24"/>
          <w:szCs w:val="24"/>
        </w:rPr>
        <w:t xml:space="preserve">Udruga športskih ribolovaca invalida Domovinskog rata Republike Hrvatske osnovana je 1998.g. u Zagrebu, a danas broji </w:t>
      </w:r>
      <w:r w:rsidR="00087E20">
        <w:rPr>
          <w:rFonts w:ascii="Arial" w:hAnsi="Arial" w:cs="Arial"/>
          <w:sz w:val="24"/>
          <w:szCs w:val="24"/>
        </w:rPr>
        <w:t>852</w:t>
      </w:r>
      <w:r>
        <w:rPr>
          <w:rFonts w:ascii="Arial" w:hAnsi="Arial" w:cs="Arial"/>
          <w:sz w:val="24"/>
          <w:szCs w:val="24"/>
        </w:rPr>
        <w:t xml:space="preserve"> član</w:t>
      </w:r>
      <w:r w:rsidR="00FB3A75">
        <w:rPr>
          <w:rFonts w:ascii="Arial" w:hAnsi="Arial" w:cs="Arial"/>
          <w:sz w:val="24"/>
          <w:szCs w:val="24"/>
        </w:rPr>
        <w:t>a</w:t>
      </w:r>
      <w:r w:rsidRPr="00973E21">
        <w:rPr>
          <w:rFonts w:ascii="Arial" w:hAnsi="Arial" w:cs="Arial"/>
          <w:sz w:val="24"/>
          <w:szCs w:val="24"/>
        </w:rPr>
        <w:t>.</w:t>
      </w:r>
    </w:p>
    <w:p w14:paraId="10C9FD3B" w14:textId="4BCFD31B" w:rsidR="00FB3A75" w:rsidRPr="00FB3A75" w:rsidRDefault="00FB3A75" w:rsidP="00FB3A75">
      <w:pPr>
        <w:jc w:val="both"/>
        <w:rPr>
          <w:rFonts w:ascii="Arial" w:hAnsi="Arial" w:cs="Arial"/>
          <w:color w:val="FFFFFF"/>
          <w:sz w:val="24"/>
          <w:szCs w:val="24"/>
        </w:rPr>
      </w:pPr>
      <w:r w:rsidRPr="00FB3A75">
        <w:rPr>
          <w:rFonts w:ascii="Arial" w:hAnsi="Arial" w:cs="Arial"/>
          <w:sz w:val="24"/>
          <w:szCs w:val="24"/>
        </w:rPr>
        <w:t>Cilj Udruge je aktivno sudjelovanje u društvenoj i individualnoj skrbi za Hrvatske ratne vojne invalide. Omogućavanje braniteljima, veteranima Domovinskog rata uključivanje u projekte, programe i akcije koje provodi udruga. Pružiti  mogućnost svim ostalim invalidima sudjelovanje u projektima, programima, i aktivnostima udruge. Suradnja sa lokalnim, gradskim, državnim tijelima uprave, te resornim subjektima koji su stručno i profesionalno nadležni u području djelovanja udruge. Suradnja sa srodnim udrugama, i asocijacijama u zemlji i inozemstvu. Okupljanje invalida Domovinskog rata u bavljenju športsko rekreacijskim ribolovom na moru i slatkim vodama.</w:t>
      </w:r>
    </w:p>
    <w:p w14:paraId="39BF5EEE" w14:textId="77777777" w:rsidR="00FB3A75" w:rsidRDefault="00FB3A75" w:rsidP="00FB3A75">
      <w:pPr>
        <w:jc w:val="both"/>
        <w:rPr>
          <w:rFonts w:ascii="Arial" w:hAnsi="Arial" w:cs="Arial"/>
          <w:sz w:val="24"/>
          <w:szCs w:val="24"/>
        </w:rPr>
      </w:pPr>
      <w:r w:rsidRPr="00FB3A75">
        <w:rPr>
          <w:rFonts w:ascii="Arial" w:hAnsi="Arial" w:cs="Arial"/>
          <w:sz w:val="24"/>
          <w:szCs w:val="24"/>
        </w:rPr>
        <w:t xml:space="preserve">          Djelatnosti udruge su: </w:t>
      </w:r>
    </w:p>
    <w:p w14:paraId="3F9E82A8" w14:textId="73401D66"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sidRPr="00FB3A75">
        <w:rPr>
          <w:rFonts w:ascii="Arial" w:hAnsi="Arial" w:cs="Arial"/>
          <w:sz w:val="24"/>
          <w:szCs w:val="24"/>
        </w:rPr>
        <w:t>očuvanj</w:t>
      </w:r>
      <w:r>
        <w:rPr>
          <w:rFonts w:ascii="Arial" w:hAnsi="Arial" w:cs="Arial"/>
          <w:sz w:val="24"/>
          <w:szCs w:val="24"/>
        </w:rPr>
        <w:t>e</w:t>
      </w:r>
      <w:r w:rsidRPr="00FB3A75">
        <w:rPr>
          <w:rFonts w:ascii="Arial" w:hAnsi="Arial" w:cs="Arial"/>
          <w:sz w:val="24"/>
          <w:szCs w:val="24"/>
        </w:rPr>
        <w:t xml:space="preserve"> voda i mora od zagađivanja </w:t>
      </w:r>
    </w:p>
    <w:p w14:paraId="2AB6C4A2" w14:textId="33A2450F"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sidRPr="00FB3A75">
        <w:rPr>
          <w:rFonts w:ascii="Arial" w:hAnsi="Arial" w:cs="Arial"/>
          <w:sz w:val="24"/>
          <w:szCs w:val="24"/>
        </w:rPr>
        <w:t xml:space="preserve">poribljavanje, očuvanje i zaštita okoliša </w:t>
      </w:r>
    </w:p>
    <w:p w14:paraId="0EECDEC3" w14:textId="7B20C7EA"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sidRPr="00FB3A75">
        <w:rPr>
          <w:rFonts w:ascii="Arial" w:hAnsi="Arial" w:cs="Arial"/>
          <w:sz w:val="24"/>
          <w:szCs w:val="24"/>
        </w:rPr>
        <w:t xml:space="preserve">organiziranje ribočuvarske službe </w:t>
      </w:r>
    </w:p>
    <w:p w14:paraId="09751A26" w14:textId="1A553DEF"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Pr>
          <w:rFonts w:ascii="Arial" w:hAnsi="Arial" w:cs="Arial"/>
          <w:sz w:val="24"/>
          <w:szCs w:val="24"/>
        </w:rPr>
        <w:t xml:space="preserve"> </w:t>
      </w:r>
      <w:r w:rsidRPr="00FB3A75">
        <w:rPr>
          <w:rFonts w:ascii="Arial" w:hAnsi="Arial" w:cs="Arial"/>
          <w:sz w:val="24"/>
          <w:szCs w:val="24"/>
        </w:rPr>
        <w:t xml:space="preserve">organiziranje natjecanja u športskom ribolovu </w:t>
      </w:r>
    </w:p>
    <w:p w14:paraId="20D0B606" w14:textId="4F799B4C"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sidRPr="00FB3A75">
        <w:rPr>
          <w:rFonts w:ascii="Arial" w:hAnsi="Arial" w:cs="Arial"/>
          <w:sz w:val="24"/>
          <w:szCs w:val="24"/>
        </w:rPr>
        <w:t xml:space="preserve">organiziranje druženja invalida svih kategorija </w:t>
      </w:r>
    </w:p>
    <w:p w14:paraId="6F7F09CA" w14:textId="5E822DD8"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 xml:space="preserve">- </w:t>
      </w:r>
      <w:r w:rsidRPr="00FB3A75">
        <w:rPr>
          <w:rFonts w:ascii="Arial" w:hAnsi="Arial" w:cs="Arial"/>
          <w:sz w:val="24"/>
          <w:szCs w:val="24"/>
        </w:rPr>
        <w:t xml:space="preserve">organiziranje kulturnih manifestacija </w:t>
      </w:r>
    </w:p>
    <w:p w14:paraId="4B31EF8A" w14:textId="07A9DF3D" w:rsidR="00FB3A75" w:rsidRDefault="00FB3A75" w:rsidP="00FB3A75">
      <w:pPr>
        <w:jc w:val="both"/>
        <w:rPr>
          <w:rFonts w:ascii="Arial" w:hAnsi="Arial" w:cs="Arial"/>
          <w:sz w:val="24"/>
          <w:szCs w:val="24"/>
        </w:rPr>
      </w:pPr>
      <w:r>
        <w:rPr>
          <w:rFonts w:ascii="Arial" w:hAnsi="Arial" w:cs="Arial"/>
          <w:sz w:val="24"/>
          <w:szCs w:val="24"/>
        </w:rPr>
        <w:t xml:space="preserve">                        </w:t>
      </w:r>
      <w:r w:rsidR="007369B8">
        <w:rPr>
          <w:rFonts w:ascii="Arial" w:hAnsi="Arial" w:cs="Arial"/>
          <w:sz w:val="24"/>
          <w:szCs w:val="24"/>
        </w:rPr>
        <w:t>-</w:t>
      </w:r>
      <w:r w:rsidRPr="00FB3A75">
        <w:rPr>
          <w:rFonts w:ascii="Arial" w:hAnsi="Arial" w:cs="Arial"/>
          <w:sz w:val="24"/>
          <w:szCs w:val="24"/>
        </w:rPr>
        <w:t>obavljanje djelatnosti usluživanja toplih i hladnih napitaka, bezalkoholnih pića i jednostavnih jela u prostorijama Udruge za potrebe svojih članova.</w:t>
      </w:r>
    </w:p>
    <w:p w14:paraId="75283617" w14:textId="74E18385" w:rsidR="004D537F" w:rsidRPr="007369B8" w:rsidRDefault="00FB3A75" w:rsidP="007369B8">
      <w:pPr>
        <w:jc w:val="both"/>
        <w:rPr>
          <w:rFonts w:ascii="Arial" w:hAnsi="Arial" w:cs="Arial"/>
          <w:sz w:val="24"/>
          <w:szCs w:val="24"/>
        </w:rPr>
      </w:pPr>
      <w:r w:rsidRPr="00FB3A75">
        <w:rPr>
          <w:rFonts w:ascii="Arial" w:hAnsi="Arial" w:cs="Arial"/>
          <w:sz w:val="24"/>
          <w:szCs w:val="24"/>
        </w:rPr>
        <w:t xml:space="preserve"> Udruga djeluje na području socijalne djelatnosti, zaštite zdravlja, te kulture i umjetnosti.</w:t>
      </w:r>
    </w:p>
    <w:p w14:paraId="22AFFA02" w14:textId="0DAC464B" w:rsidR="004D537F" w:rsidRPr="00973E21" w:rsidRDefault="004D537F" w:rsidP="004D537F">
      <w:pPr>
        <w:pStyle w:val="ListParagraph"/>
        <w:ind w:left="0" w:firstLine="0"/>
        <w:jc w:val="both"/>
        <w:rPr>
          <w:rFonts w:cs="Arial"/>
          <w:sz w:val="24"/>
          <w:szCs w:val="24"/>
        </w:rPr>
      </w:pPr>
      <w:r w:rsidRPr="00973E21">
        <w:rPr>
          <w:rFonts w:cs="Arial"/>
          <w:sz w:val="24"/>
          <w:szCs w:val="24"/>
        </w:rPr>
        <w:t>Članstvo u Udruzi može biti redovno</w:t>
      </w:r>
      <w:r w:rsidR="00023D92">
        <w:rPr>
          <w:rFonts w:cs="Arial"/>
          <w:sz w:val="24"/>
          <w:szCs w:val="24"/>
        </w:rPr>
        <w:t xml:space="preserve">, </w:t>
      </w:r>
      <w:r w:rsidRPr="00973E21">
        <w:rPr>
          <w:rFonts w:cs="Arial"/>
          <w:sz w:val="24"/>
          <w:szCs w:val="24"/>
        </w:rPr>
        <w:t>počasno</w:t>
      </w:r>
      <w:r w:rsidR="00023D92">
        <w:rPr>
          <w:rFonts w:cs="Arial"/>
          <w:sz w:val="24"/>
          <w:szCs w:val="24"/>
        </w:rPr>
        <w:t>, i pridruženo.</w:t>
      </w:r>
    </w:p>
    <w:p w14:paraId="0B375ECE" w14:textId="35AD7C18" w:rsidR="004D537F" w:rsidRDefault="004D537F" w:rsidP="004D537F">
      <w:pPr>
        <w:pStyle w:val="ListParagraph"/>
        <w:ind w:left="0" w:firstLine="0"/>
        <w:jc w:val="both"/>
        <w:rPr>
          <w:rFonts w:cs="Arial"/>
          <w:sz w:val="24"/>
          <w:szCs w:val="24"/>
        </w:rPr>
      </w:pPr>
      <w:r w:rsidRPr="00973E21">
        <w:rPr>
          <w:rFonts w:cs="Arial"/>
          <w:sz w:val="24"/>
          <w:szCs w:val="24"/>
        </w:rPr>
        <w:t>Redovni članovi mogu biti hrvatski ratnih vojni invalidi Domovinskog rata sa priznatim statusom HRVI od nadležnih organa sa područja cijele Hrvatske, kao i svi ostali stradalnici Domovinskog rata RH koji imaju ista prava temeljem Zakona o pravima hrvatskih branitelja iz Domovinskog rata.</w:t>
      </w:r>
    </w:p>
    <w:p w14:paraId="5B7E636F" w14:textId="77777777" w:rsidR="00023D92" w:rsidRPr="00973E21" w:rsidRDefault="00023D92" w:rsidP="004D537F">
      <w:pPr>
        <w:pStyle w:val="ListParagraph"/>
        <w:ind w:left="0" w:firstLine="0"/>
        <w:jc w:val="both"/>
        <w:rPr>
          <w:rFonts w:cs="Arial"/>
          <w:sz w:val="24"/>
          <w:szCs w:val="24"/>
        </w:rPr>
      </w:pPr>
    </w:p>
    <w:p w14:paraId="65414EDC" w14:textId="77777777" w:rsidR="00023D92" w:rsidRDefault="004D537F" w:rsidP="004D537F">
      <w:pPr>
        <w:jc w:val="both"/>
        <w:rPr>
          <w:rFonts w:ascii="Arial" w:eastAsia="Arial" w:hAnsi="Arial" w:cs="Arial"/>
          <w:sz w:val="24"/>
          <w:szCs w:val="24"/>
          <w:lang w:val="hr" w:eastAsia="hr"/>
        </w:rPr>
      </w:pPr>
      <w:r w:rsidRPr="004D537F">
        <w:rPr>
          <w:rFonts w:ascii="Arial" w:eastAsia="Arial" w:hAnsi="Arial" w:cs="Arial"/>
          <w:sz w:val="24"/>
          <w:szCs w:val="24"/>
          <w:lang w:val="hr" w:eastAsia="hr"/>
        </w:rPr>
        <w:t>Počasni članovi mogu postati državljani Republike Hrvatske i stranci koji su svojim djelovanjem posebno doprinijeli razvoju Udruge. Počasni članovi imaju prava i obaveze redovnih članova, osim prava da biraju i budu birani u tijela udruge</w:t>
      </w:r>
      <w:r w:rsidR="00023D92">
        <w:rPr>
          <w:rFonts w:ascii="Arial" w:eastAsia="Arial" w:hAnsi="Arial" w:cs="Arial"/>
          <w:sz w:val="24"/>
          <w:szCs w:val="24"/>
          <w:lang w:val="hr" w:eastAsia="hr"/>
        </w:rPr>
        <w:t xml:space="preserve">. </w:t>
      </w:r>
    </w:p>
    <w:p w14:paraId="663CCD24" w14:textId="74E3E125" w:rsidR="00496955" w:rsidRPr="004D537F" w:rsidRDefault="00023D92" w:rsidP="004D537F">
      <w:pPr>
        <w:jc w:val="both"/>
        <w:rPr>
          <w:rFonts w:ascii="Arial" w:eastAsia="Arial" w:hAnsi="Arial" w:cs="Arial"/>
          <w:sz w:val="24"/>
          <w:szCs w:val="24"/>
          <w:lang w:val="hr" w:eastAsia="hr"/>
        </w:rPr>
      </w:pPr>
      <w:r>
        <w:rPr>
          <w:rFonts w:ascii="Arial" w:eastAsia="Arial" w:hAnsi="Arial" w:cs="Arial"/>
          <w:sz w:val="24"/>
          <w:szCs w:val="24"/>
          <w:lang w:val="hr" w:eastAsia="hr"/>
        </w:rPr>
        <w:t>Pridruženi članovi mogu biti i članovi drugih udruga, klubova ili društava. Pridruženi članovi imaju prava i obaveze redovnih članova osim prava da biraju i budu birani u tijela udruge.</w:t>
      </w:r>
    </w:p>
    <w:p w14:paraId="4596C2C8" w14:textId="77777777" w:rsidR="00496955" w:rsidRPr="00D73D15" w:rsidRDefault="00496955" w:rsidP="00EA4F43">
      <w:pPr>
        <w:jc w:val="both"/>
        <w:rPr>
          <w:rFonts w:ascii="Arial" w:hAnsi="Arial" w:cs="Arial"/>
          <w:b/>
          <w:noProof/>
          <w:sz w:val="24"/>
          <w:szCs w:val="24"/>
          <w:lang w:eastAsia="hr-HR"/>
        </w:rPr>
      </w:pPr>
    </w:p>
    <w:p w14:paraId="43BB514A" w14:textId="77777777" w:rsidR="00496955" w:rsidRPr="00D73D15" w:rsidRDefault="00496955" w:rsidP="00496955">
      <w:pPr>
        <w:ind w:firstLine="708"/>
        <w:jc w:val="both"/>
        <w:rPr>
          <w:rFonts w:ascii="Arial" w:hAnsi="Arial" w:cs="Arial"/>
          <w:b/>
          <w:noProof/>
          <w:sz w:val="24"/>
          <w:szCs w:val="24"/>
          <w:lang w:eastAsia="hr-HR"/>
        </w:rPr>
      </w:pPr>
      <w:r w:rsidRPr="00D73D15">
        <w:rPr>
          <w:rFonts w:ascii="Arial" w:hAnsi="Arial" w:cs="Arial"/>
          <w:b/>
          <w:noProof/>
          <w:sz w:val="24"/>
          <w:szCs w:val="24"/>
          <w:lang w:eastAsia="hr-HR"/>
        </w:rPr>
        <w:lastRenderedPageBreak/>
        <w:t>1.2. Vizija</w:t>
      </w:r>
    </w:p>
    <w:p w14:paraId="042A6D89" w14:textId="77777777" w:rsidR="00E1689D" w:rsidRPr="002B20E5" w:rsidRDefault="002B20E5" w:rsidP="00EA4F43">
      <w:pPr>
        <w:jc w:val="both"/>
        <w:rPr>
          <w:rFonts w:ascii="Arial" w:eastAsia="Arial" w:hAnsi="Arial" w:cs="Arial"/>
          <w:sz w:val="24"/>
          <w:szCs w:val="24"/>
          <w:lang w:val="hr" w:eastAsia="hr"/>
        </w:rPr>
      </w:pPr>
      <w:r w:rsidRPr="002B20E5">
        <w:rPr>
          <w:rFonts w:ascii="Arial" w:eastAsia="Arial" w:hAnsi="Arial" w:cs="Arial"/>
          <w:sz w:val="24"/>
          <w:szCs w:val="24"/>
          <w:lang w:val="hr" w:eastAsia="hr"/>
        </w:rPr>
        <w:t>Vizija Udruge športskih ribolovaca invalida Domovinskog rata Republike Hrvatske  jest postati ključan i prepoznatljiv čimbenik u pružanju izvan-institucionalnih usluga skrbi za stradalnike Domovinskog i druge kategorije građana u riziku od društvene isključenosti,  kroz njihovo uključivanje u aktivnosti športskog ribolova, rekreacije i radne rehabilitacije na otvorenom.</w:t>
      </w:r>
    </w:p>
    <w:p w14:paraId="6AB8D897" w14:textId="77777777" w:rsidR="00E02F1B" w:rsidRPr="00D73D15" w:rsidRDefault="00E02F1B" w:rsidP="00D572C9">
      <w:pPr>
        <w:jc w:val="both"/>
        <w:rPr>
          <w:rFonts w:ascii="Arial" w:hAnsi="Arial" w:cs="Arial"/>
          <w:b/>
          <w:sz w:val="24"/>
          <w:szCs w:val="24"/>
        </w:rPr>
      </w:pPr>
    </w:p>
    <w:p w14:paraId="5059FF0F" w14:textId="77777777" w:rsidR="00234141" w:rsidRDefault="00234141" w:rsidP="00D572C9">
      <w:pPr>
        <w:jc w:val="both"/>
        <w:rPr>
          <w:rFonts w:ascii="Arial" w:hAnsi="Arial" w:cs="Arial"/>
          <w:sz w:val="24"/>
          <w:szCs w:val="24"/>
        </w:rPr>
      </w:pPr>
    </w:p>
    <w:p w14:paraId="279AB300" w14:textId="77777777" w:rsidR="002B20E5" w:rsidRDefault="002B20E5" w:rsidP="00D572C9">
      <w:pPr>
        <w:jc w:val="both"/>
        <w:rPr>
          <w:rFonts w:ascii="Arial" w:hAnsi="Arial" w:cs="Arial"/>
          <w:sz w:val="24"/>
          <w:szCs w:val="24"/>
        </w:rPr>
      </w:pPr>
    </w:p>
    <w:p w14:paraId="74D1C497" w14:textId="77777777" w:rsidR="002B20E5" w:rsidRPr="00D73D15" w:rsidRDefault="002B20E5" w:rsidP="00D572C9">
      <w:pPr>
        <w:jc w:val="both"/>
        <w:rPr>
          <w:rFonts w:ascii="Arial" w:hAnsi="Arial" w:cs="Arial"/>
          <w:sz w:val="24"/>
          <w:szCs w:val="24"/>
        </w:rPr>
      </w:pPr>
    </w:p>
    <w:p w14:paraId="2E6FBA89" w14:textId="77777777" w:rsidR="00234141" w:rsidRPr="00D73D15" w:rsidRDefault="00496955" w:rsidP="00496955">
      <w:pPr>
        <w:ind w:firstLine="708"/>
        <w:jc w:val="both"/>
        <w:rPr>
          <w:rFonts w:ascii="Arial" w:hAnsi="Arial" w:cs="Arial"/>
          <w:b/>
          <w:sz w:val="24"/>
          <w:szCs w:val="24"/>
        </w:rPr>
      </w:pPr>
      <w:r w:rsidRPr="00D73D15">
        <w:rPr>
          <w:rFonts w:ascii="Arial" w:hAnsi="Arial" w:cs="Arial"/>
          <w:b/>
          <w:sz w:val="24"/>
          <w:szCs w:val="24"/>
        </w:rPr>
        <w:t>1.3. Misija</w:t>
      </w:r>
    </w:p>
    <w:p w14:paraId="0F53DFFB" w14:textId="77777777" w:rsidR="002B20E5" w:rsidRPr="002B20E5" w:rsidRDefault="002B20E5" w:rsidP="002B20E5">
      <w:pPr>
        <w:jc w:val="both"/>
        <w:rPr>
          <w:rFonts w:ascii="Arial" w:eastAsia="Arial" w:hAnsi="Arial" w:cs="Arial"/>
          <w:sz w:val="24"/>
          <w:szCs w:val="24"/>
          <w:lang w:val="hr" w:eastAsia="hr"/>
        </w:rPr>
      </w:pPr>
      <w:r w:rsidRPr="002B20E5">
        <w:rPr>
          <w:rFonts w:ascii="Arial" w:eastAsia="Arial" w:hAnsi="Arial" w:cs="Arial"/>
          <w:sz w:val="24"/>
          <w:szCs w:val="24"/>
          <w:lang w:val="hr" w:eastAsia="hr"/>
        </w:rPr>
        <w:t>Unatoč cjelovitosti institucionalnog sustava skrbi za različite kategorije ratnih stradalnika, usluge i aktivnosti usmjerene na njihovu društvenu integraciju zahtijevaju nadopunu pro-aktivnijim i kreativnijim pristupom psihosocijalne pomoći. Konvencionalni programi potpore uglavnom se svode na  edukativne programe samopomoći, programe psihosocijalne prevencije i potpore, savjetovanja i sl., a pretežito se odvijaju u zatvorenim objektima i uvjetima koji nisu dovoljno poticajni i motivirajući, već imaju izraženu institucionalnu atmosferu.</w:t>
      </w:r>
    </w:p>
    <w:p w14:paraId="1FC45B3B" w14:textId="271FB0D4" w:rsidR="002B20E5" w:rsidRPr="002B20E5" w:rsidRDefault="002B20E5" w:rsidP="002B20E5">
      <w:pPr>
        <w:jc w:val="both"/>
        <w:rPr>
          <w:rFonts w:ascii="Arial" w:eastAsia="Arial" w:hAnsi="Arial" w:cs="Arial"/>
          <w:sz w:val="24"/>
          <w:szCs w:val="24"/>
          <w:lang w:val="hr" w:eastAsia="hr"/>
        </w:rPr>
      </w:pPr>
      <w:r w:rsidRPr="002B20E5">
        <w:rPr>
          <w:rFonts w:ascii="Arial" w:eastAsia="Arial" w:hAnsi="Arial" w:cs="Arial"/>
          <w:sz w:val="24"/>
          <w:szCs w:val="24"/>
          <w:lang w:val="hr" w:eastAsia="hr"/>
        </w:rPr>
        <w:t>Misija Udruge športskih ribolovaca invalida Domovinskog rata Republike jest doprinijeti povećanju socijalne uključenosti i unaprjeđenju kvalitete življenja stradalnika iz Domovinskog rata i drugih kategorija građana u riziku od društvene isključenosti, kroz njihovo uključivanje u aktivnosti športskog ribolova, rekreacije i radne rehabilitacije na otvorenom kao inovativnih oblika izvan-institucionalnih</w:t>
      </w:r>
      <w:r w:rsidR="007369B8">
        <w:rPr>
          <w:rFonts w:ascii="Arial" w:eastAsia="Arial" w:hAnsi="Arial" w:cs="Arial"/>
          <w:sz w:val="24"/>
          <w:szCs w:val="24"/>
          <w:lang w:val="hr" w:eastAsia="hr"/>
        </w:rPr>
        <w:t xml:space="preserve"> programa i djelatnosti.</w:t>
      </w:r>
      <w:r w:rsidRPr="002B20E5">
        <w:rPr>
          <w:rFonts w:ascii="Arial" w:eastAsia="Arial" w:hAnsi="Arial" w:cs="Arial"/>
          <w:sz w:val="24"/>
          <w:szCs w:val="24"/>
          <w:lang w:val="hr" w:eastAsia="hr"/>
        </w:rPr>
        <w:t xml:space="preserve"> </w:t>
      </w:r>
    </w:p>
    <w:p w14:paraId="4AEC9F01" w14:textId="77777777" w:rsidR="00C321C0" w:rsidRPr="002B20E5" w:rsidRDefault="002B20E5" w:rsidP="002B20E5">
      <w:pPr>
        <w:jc w:val="both"/>
        <w:rPr>
          <w:rFonts w:ascii="Arial" w:eastAsia="Arial" w:hAnsi="Arial" w:cs="Arial"/>
          <w:sz w:val="24"/>
          <w:szCs w:val="24"/>
          <w:lang w:val="hr" w:eastAsia="hr"/>
        </w:rPr>
      </w:pPr>
      <w:r w:rsidRPr="002B20E5">
        <w:rPr>
          <w:rFonts w:ascii="Arial" w:eastAsia="Arial" w:hAnsi="Arial" w:cs="Arial"/>
          <w:sz w:val="24"/>
          <w:szCs w:val="24"/>
          <w:lang w:val="hr" w:eastAsia="hr"/>
        </w:rPr>
        <w:t>Športsko-rekreativne aktivnosti učinkovito postižu pozitivne psihološke i socijalne učinke na socijalno isključene osobe, prvenstveno pridonose boljem osjećanju pojedinca kroz boravak na zraku i u prirodi izvan bolničkih i terapijskih prostora, jačaju samopouzdanje i stvaraju osjećaj postignuća kroz sudjelovanje u natjecanjima i druženjima na većim događajima, te povećavaju interes za vanjski svijet i vlastiti život.</w:t>
      </w:r>
    </w:p>
    <w:p w14:paraId="729CC885" w14:textId="77777777" w:rsidR="002B20E5" w:rsidRDefault="002B20E5" w:rsidP="00496955">
      <w:pPr>
        <w:ind w:firstLine="708"/>
        <w:jc w:val="both"/>
        <w:rPr>
          <w:rFonts w:ascii="Arial" w:hAnsi="Arial" w:cs="Arial"/>
          <w:i/>
        </w:rPr>
      </w:pPr>
    </w:p>
    <w:p w14:paraId="03C58A62" w14:textId="77777777" w:rsidR="002B20E5" w:rsidRPr="00D73D15" w:rsidRDefault="002B20E5" w:rsidP="00496955">
      <w:pPr>
        <w:ind w:firstLine="708"/>
        <w:jc w:val="both"/>
        <w:rPr>
          <w:rFonts w:ascii="Arial" w:hAnsi="Arial" w:cs="Arial"/>
          <w:i/>
        </w:rPr>
      </w:pPr>
    </w:p>
    <w:p w14:paraId="4C5A9303" w14:textId="77777777" w:rsidR="00C40D0C" w:rsidRPr="00D73D15" w:rsidRDefault="00B53C65" w:rsidP="00B53C65">
      <w:pPr>
        <w:ind w:firstLine="708"/>
        <w:jc w:val="both"/>
        <w:rPr>
          <w:rFonts w:ascii="Arial" w:hAnsi="Arial" w:cs="Arial"/>
          <w:b/>
          <w:sz w:val="24"/>
          <w:szCs w:val="24"/>
        </w:rPr>
      </w:pPr>
      <w:r w:rsidRPr="00D73D15">
        <w:rPr>
          <w:rFonts w:ascii="Arial" w:hAnsi="Arial" w:cs="Arial"/>
          <w:b/>
          <w:sz w:val="24"/>
          <w:szCs w:val="24"/>
        </w:rPr>
        <w:t>1.4.  Zaposleni u udruzi</w:t>
      </w:r>
    </w:p>
    <w:p w14:paraId="49C6C9E2" w14:textId="1BC8A530" w:rsidR="00B53C65" w:rsidRDefault="002B20E5" w:rsidP="002B20E5">
      <w:pPr>
        <w:jc w:val="both"/>
        <w:rPr>
          <w:rFonts w:ascii="Arial" w:hAnsi="Arial" w:cs="Arial"/>
          <w:sz w:val="24"/>
          <w:szCs w:val="24"/>
        </w:rPr>
      </w:pPr>
      <w:r>
        <w:rPr>
          <w:rFonts w:ascii="Arial" w:hAnsi="Arial" w:cs="Arial"/>
          <w:sz w:val="24"/>
          <w:szCs w:val="24"/>
        </w:rPr>
        <w:t xml:space="preserve">Udruga </w:t>
      </w:r>
      <w:r w:rsidR="007369B8">
        <w:rPr>
          <w:rFonts w:ascii="Arial" w:hAnsi="Arial" w:cs="Arial"/>
          <w:sz w:val="24"/>
          <w:szCs w:val="24"/>
        </w:rPr>
        <w:t>od početka 2024. godine ima jednu uposlenicu</w:t>
      </w:r>
      <w:r>
        <w:rPr>
          <w:rFonts w:ascii="Arial" w:hAnsi="Arial" w:cs="Arial"/>
          <w:sz w:val="24"/>
          <w:szCs w:val="24"/>
        </w:rPr>
        <w:t>,</w:t>
      </w:r>
      <w:r w:rsidR="007369B8">
        <w:rPr>
          <w:rFonts w:ascii="Arial" w:hAnsi="Arial" w:cs="Arial"/>
          <w:sz w:val="24"/>
          <w:szCs w:val="24"/>
        </w:rPr>
        <w:t xml:space="preserve"> a njeno financiranje omogućeno je ugovorom sa Nacionalnom zakladom za razvoj civilnog društva.</w:t>
      </w:r>
      <w:r>
        <w:rPr>
          <w:rFonts w:ascii="Arial" w:hAnsi="Arial" w:cs="Arial"/>
          <w:sz w:val="24"/>
          <w:szCs w:val="24"/>
        </w:rPr>
        <w:t xml:space="preserve"> upravljanje udrugom, organizaciju i provedbu programa i aktivnosti obavljaju </w:t>
      </w:r>
      <w:r w:rsidR="007369B8">
        <w:rPr>
          <w:rFonts w:ascii="Arial" w:hAnsi="Arial" w:cs="Arial"/>
          <w:sz w:val="24"/>
          <w:szCs w:val="24"/>
        </w:rPr>
        <w:t>P</w:t>
      </w:r>
      <w:r>
        <w:rPr>
          <w:rFonts w:ascii="Arial" w:hAnsi="Arial" w:cs="Arial"/>
          <w:sz w:val="24"/>
          <w:szCs w:val="24"/>
        </w:rPr>
        <w:t xml:space="preserve">redsjednik udruge, </w:t>
      </w:r>
      <w:r w:rsidR="007369B8">
        <w:rPr>
          <w:rFonts w:ascii="Arial" w:hAnsi="Arial" w:cs="Arial"/>
          <w:sz w:val="24"/>
          <w:szCs w:val="24"/>
        </w:rPr>
        <w:t>upravni odbor</w:t>
      </w:r>
      <w:r>
        <w:rPr>
          <w:rFonts w:ascii="Arial" w:hAnsi="Arial" w:cs="Arial"/>
          <w:sz w:val="24"/>
          <w:szCs w:val="24"/>
        </w:rPr>
        <w:t xml:space="preserve"> i članovi.</w:t>
      </w:r>
    </w:p>
    <w:p w14:paraId="6A3BBD3D" w14:textId="32C9B4FE" w:rsidR="002B20E5" w:rsidRPr="00D73D15" w:rsidRDefault="002B20E5" w:rsidP="002B20E5">
      <w:pPr>
        <w:jc w:val="both"/>
        <w:rPr>
          <w:rFonts w:ascii="Arial" w:hAnsi="Arial" w:cs="Arial"/>
          <w:sz w:val="24"/>
          <w:szCs w:val="24"/>
        </w:rPr>
      </w:pPr>
    </w:p>
    <w:p w14:paraId="10D7BAB5" w14:textId="77777777" w:rsidR="00B53C65" w:rsidRPr="00D73D15" w:rsidRDefault="00B53C65" w:rsidP="00C40D0C">
      <w:pPr>
        <w:jc w:val="both"/>
        <w:rPr>
          <w:rFonts w:ascii="Arial" w:hAnsi="Arial" w:cs="Arial"/>
          <w:b/>
          <w:sz w:val="24"/>
          <w:szCs w:val="24"/>
        </w:rPr>
      </w:pPr>
    </w:p>
    <w:p w14:paraId="3F227AA9" w14:textId="77777777" w:rsidR="00496955" w:rsidRPr="00D73D15" w:rsidRDefault="00496955" w:rsidP="00477776">
      <w:pPr>
        <w:jc w:val="both"/>
        <w:rPr>
          <w:rFonts w:ascii="Arial" w:hAnsi="Arial" w:cs="Arial"/>
          <w:b/>
          <w:sz w:val="24"/>
          <w:szCs w:val="24"/>
        </w:rPr>
      </w:pPr>
    </w:p>
    <w:p w14:paraId="2D41E3EE" w14:textId="1AB97471" w:rsidR="00C321C0" w:rsidRPr="00023D92" w:rsidRDefault="00477776" w:rsidP="00023D92">
      <w:pPr>
        <w:ind w:firstLine="708"/>
        <w:jc w:val="both"/>
        <w:rPr>
          <w:rFonts w:ascii="Arial" w:hAnsi="Arial" w:cs="Arial"/>
          <w:b/>
          <w:sz w:val="24"/>
          <w:szCs w:val="24"/>
        </w:rPr>
      </w:pPr>
      <w:r w:rsidRPr="00D73D15">
        <w:rPr>
          <w:rFonts w:ascii="Arial" w:hAnsi="Arial" w:cs="Arial"/>
          <w:b/>
          <w:sz w:val="24"/>
          <w:szCs w:val="24"/>
        </w:rPr>
        <w:lastRenderedPageBreak/>
        <w:t>1.5</w:t>
      </w:r>
      <w:r w:rsidR="00B53C65" w:rsidRPr="00D73D15">
        <w:rPr>
          <w:rFonts w:ascii="Arial" w:hAnsi="Arial" w:cs="Arial"/>
          <w:b/>
          <w:sz w:val="24"/>
          <w:szCs w:val="24"/>
        </w:rPr>
        <w:t>. Tijela Udruge</w:t>
      </w:r>
    </w:p>
    <w:p w14:paraId="53D1E7BE" w14:textId="77777777" w:rsidR="002B20E5" w:rsidRPr="00973E21" w:rsidRDefault="002B20E5" w:rsidP="002B20E5">
      <w:pPr>
        <w:jc w:val="both"/>
        <w:rPr>
          <w:rFonts w:ascii="Arial" w:hAnsi="Arial" w:cs="Arial"/>
          <w:bCs/>
          <w:noProof/>
          <w:sz w:val="24"/>
          <w:szCs w:val="24"/>
          <w:lang w:eastAsia="hr-HR"/>
        </w:rPr>
      </w:pPr>
      <w:r w:rsidRPr="00973E21">
        <w:rPr>
          <w:rFonts w:ascii="Arial" w:hAnsi="Arial" w:cs="Arial"/>
          <w:bCs/>
          <w:noProof/>
          <w:sz w:val="24"/>
          <w:szCs w:val="24"/>
          <w:lang w:eastAsia="hr-HR"/>
        </w:rPr>
        <w:t>Tijela udruge su:</w:t>
      </w:r>
    </w:p>
    <w:p w14:paraId="36B44C66" w14:textId="77777777" w:rsidR="002B20E5" w:rsidRPr="00973E21" w:rsidRDefault="002B20E5" w:rsidP="002B20E5">
      <w:pPr>
        <w:widowControl w:val="0"/>
        <w:numPr>
          <w:ilvl w:val="0"/>
          <w:numId w:val="24"/>
        </w:numPr>
        <w:autoSpaceDE w:val="0"/>
        <w:autoSpaceDN w:val="0"/>
        <w:spacing w:before="164" w:after="0" w:line="240" w:lineRule="auto"/>
        <w:jc w:val="both"/>
        <w:rPr>
          <w:rFonts w:ascii="Arial" w:eastAsia="Arial" w:hAnsi="Arial" w:cs="Arial"/>
          <w:bCs/>
          <w:noProof/>
          <w:sz w:val="24"/>
          <w:szCs w:val="24"/>
          <w:lang w:val="hr" w:eastAsia="hr-HR"/>
        </w:rPr>
      </w:pPr>
      <w:r w:rsidRPr="00973E21">
        <w:rPr>
          <w:rFonts w:ascii="Arial" w:eastAsia="Arial" w:hAnsi="Arial" w:cs="Arial"/>
          <w:bCs/>
          <w:noProof/>
          <w:sz w:val="24"/>
          <w:szCs w:val="24"/>
          <w:lang w:val="hr" w:eastAsia="hr-HR"/>
        </w:rPr>
        <w:t>Skupština</w:t>
      </w:r>
    </w:p>
    <w:p w14:paraId="3DE3BFDE" w14:textId="77777777" w:rsidR="002B20E5" w:rsidRPr="00973E21" w:rsidRDefault="002B20E5" w:rsidP="002B20E5">
      <w:pPr>
        <w:widowControl w:val="0"/>
        <w:numPr>
          <w:ilvl w:val="0"/>
          <w:numId w:val="24"/>
        </w:numPr>
        <w:autoSpaceDE w:val="0"/>
        <w:autoSpaceDN w:val="0"/>
        <w:spacing w:before="164" w:after="0" w:line="240" w:lineRule="auto"/>
        <w:jc w:val="both"/>
        <w:rPr>
          <w:rFonts w:ascii="Arial" w:eastAsia="Arial" w:hAnsi="Arial" w:cs="Arial"/>
          <w:bCs/>
          <w:noProof/>
          <w:sz w:val="24"/>
          <w:szCs w:val="24"/>
          <w:lang w:val="hr" w:eastAsia="hr-HR"/>
        </w:rPr>
      </w:pPr>
      <w:r w:rsidRPr="00973E21">
        <w:rPr>
          <w:rFonts w:ascii="Arial" w:eastAsia="Arial" w:hAnsi="Arial" w:cs="Arial"/>
          <w:bCs/>
          <w:noProof/>
          <w:sz w:val="24"/>
          <w:szCs w:val="24"/>
          <w:lang w:val="hr" w:eastAsia="hr-HR"/>
        </w:rPr>
        <w:t>Upravni odbor</w:t>
      </w:r>
    </w:p>
    <w:p w14:paraId="6544872E" w14:textId="77777777" w:rsidR="002B20E5" w:rsidRPr="00973E21" w:rsidRDefault="002B20E5" w:rsidP="002B20E5">
      <w:pPr>
        <w:widowControl w:val="0"/>
        <w:numPr>
          <w:ilvl w:val="0"/>
          <w:numId w:val="24"/>
        </w:numPr>
        <w:autoSpaceDE w:val="0"/>
        <w:autoSpaceDN w:val="0"/>
        <w:spacing w:before="164" w:after="0" w:line="240" w:lineRule="auto"/>
        <w:jc w:val="both"/>
        <w:rPr>
          <w:rFonts w:ascii="Arial" w:eastAsia="Arial" w:hAnsi="Arial" w:cs="Arial"/>
          <w:bCs/>
          <w:noProof/>
          <w:sz w:val="24"/>
          <w:szCs w:val="24"/>
          <w:lang w:val="hr" w:eastAsia="hr-HR"/>
        </w:rPr>
      </w:pPr>
      <w:r w:rsidRPr="00973E21">
        <w:rPr>
          <w:rFonts w:ascii="Arial" w:eastAsia="Arial" w:hAnsi="Arial" w:cs="Arial"/>
          <w:bCs/>
          <w:noProof/>
          <w:sz w:val="24"/>
          <w:szCs w:val="24"/>
          <w:lang w:val="hr" w:eastAsia="hr-HR"/>
        </w:rPr>
        <w:t>Nadzorni odbor</w:t>
      </w:r>
    </w:p>
    <w:p w14:paraId="1102E042" w14:textId="77777777" w:rsidR="002B20E5" w:rsidRPr="00973E21" w:rsidRDefault="002B20E5" w:rsidP="002B20E5">
      <w:pPr>
        <w:widowControl w:val="0"/>
        <w:numPr>
          <w:ilvl w:val="0"/>
          <w:numId w:val="24"/>
        </w:numPr>
        <w:autoSpaceDE w:val="0"/>
        <w:autoSpaceDN w:val="0"/>
        <w:spacing w:before="164" w:after="0" w:line="240" w:lineRule="auto"/>
        <w:jc w:val="both"/>
        <w:rPr>
          <w:rFonts w:ascii="Arial" w:eastAsia="Arial" w:hAnsi="Arial" w:cs="Arial"/>
          <w:bCs/>
          <w:noProof/>
          <w:sz w:val="24"/>
          <w:szCs w:val="24"/>
          <w:lang w:val="hr" w:eastAsia="hr-HR"/>
        </w:rPr>
      </w:pPr>
      <w:r w:rsidRPr="00973E21">
        <w:rPr>
          <w:rFonts w:ascii="Arial" w:eastAsia="Arial" w:hAnsi="Arial" w:cs="Arial"/>
          <w:bCs/>
          <w:noProof/>
          <w:sz w:val="24"/>
          <w:szCs w:val="24"/>
          <w:lang w:val="hr" w:eastAsia="hr-HR"/>
        </w:rPr>
        <w:t>Sud časti</w:t>
      </w:r>
    </w:p>
    <w:p w14:paraId="1FEE219A" w14:textId="77777777" w:rsidR="000A6976" w:rsidRDefault="000A6976" w:rsidP="002B20E5">
      <w:pPr>
        <w:jc w:val="both"/>
        <w:rPr>
          <w:rFonts w:ascii="Arial" w:eastAsia="Arial" w:hAnsi="Arial" w:cs="Arial"/>
          <w:b/>
          <w:bCs/>
          <w:sz w:val="24"/>
          <w:szCs w:val="24"/>
          <w:lang w:val="hr" w:eastAsia="hr"/>
        </w:rPr>
      </w:pPr>
    </w:p>
    <w:p w14:paraId="665C3A73" w14:textId="4531BB60" w:rsidR="002B20E5" w:rsidRPr="00973E21" w:rsidRDefault="002B20E5" w:rsidP="002B20E5">
      <w:pPr>
        <w:jc w:val="both"/>
        <w:rPr>
          <w:rFonts w:ascii="Arial" w:eastAsia="Arial" w:hAnsi="Arial" w:cs="Arial"/>
          <w:b/>
          <w:bCs/>
          <w:sz w:val="24"/>
          <w:szCs w:val="24"/>
          <w:lang w:val="hr" w:eastAsia="hr"/>
        </w:rPr>
      </w:pPr>
      <w:r w:rsidRPr="00973E21">
        <w:rPr>
          <w:rFonts w:ascii="Arial" w:eastAsia="Arial" w:hAnsi="Arial" w:cs="Arial"/>
          <w:b/>
          <w:bCs/>
          <w:sz w:val="24"/>
          <w:szCs w:val="24"/>
          <w:lang w:val="hr" w:eastAsia="hr"/>
        </w:rPr>
        <w:t xml:space="preserve">Skupština udruge </w:t>
      </w:r>
    </w:p>
    <w:p w14:paraId="7B3B40CA"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Skupština je najviše tijelo udruge, a čine se sve poslovno sposobne fizičke osobe članovi udruge. Redovna skupština održava se najmanje jedan puta godišnje. Skupštinu saziva predsjednik Udruge dostavljanjem pismenih poziva članova najmanje 15 dana prije održavanja sjednice. Predsjednik udruge može  sazvati Izvanrednu Skupštinu na vlastitu inicijativu ili na zahtjev najmanje četrdeset članova udruge. </w:t>
      </w:r>
    </w:p>
    <w:p w14:paraId="2B317E9E" w14:textId="77777777" w:rsidR="002B20E5" w:rsidRPr="00973E21" w:rsidRDefault="002B20E5" w:rsidP="002B20E5">
      <w:pPr>
        <w:jc w:val="both"/>
        <w:rPr>
          <w:rFonts w:ascii="Arial" w:eastAsia="Arial" w:hAnsi="Arial" w:cs="Arial"/>
          <w:sz w:val="24"/>
          <w:szCs w:val="24"/>
          <w:lang w:val="hr" w:eastAsia="hr"/>
        </w:rPr>
      </w:pPr>
    </w:p>
    <w:p w14:paraId="24D34958"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Skupština udruge:</w:t>
      </w:r>
    </w:p>
    <w:p w14:paraId="58B1758E"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donosi statut i njegove izmjene i dopune</w:t>
      </w:r>
    </w:p>
    <w:p w14:paraId="2AF7B875"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donosi druge opće akte potrebne za djelovanje Udruge</w:t>
      </w:r>
    </w:p>
    <w:p w14:paraId="7C6C1B3F"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bira i razrješuje članove Upravnog, Nadzornog odbora i Suda časti</w:t>
      </w:r>
    </w:p>
    <w:p w14:paraId="5A5E294F"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donosi financijski plan i usvaja završi račun</w:t>
      </w:r>
    </w:p>
    <w:p w14:paraId="6963AB6A"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razmatra izvještaj o radu predsjednika Udruge</w:t>
      </w:r>
    </w:p>
    <w:p w14:paraId="2FB3FB0B"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odlučuje o sudjelovanje Udruge u radu nacionalnih i inozemnih organizacija</w:t>
      </w:r>
    </w:p>
    <w:p w14:paraId="26B2A04D"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rješava o žalbama članova Udruge</w:t>
      </w:r>
    </w:p>
    <w:p w14:paraId="2DBC7281" w14:textId="77777777" w:rsidR="002B20E5" w:rsidRPr="00973E21" w:rsidRDefault="002B20E5" w:rsidP="002B20E5">
      <w:pPr>
        <w:widowControl w:val="0"/>
        <w:numPr>
          <w:ilvl w:val="0"/>
          <w:numId w:val="25"/>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odlučuje o prestanku djelovanja Udruge </w:t>
      </w:r>
    </w:p>
    <w:p w14:paraId="3181921C" w14:textId="77777777" w:rsidR="002B20E5" w:rsidRPr="00973E21" w:rsidRDefault="002B20E5" w:rsidP="002B20E5">
      <w:pPr>
        <w:jc w:val="both"/>
        <w:rPr>
          <w:rFonts w:ascii="Arial" w:eastAsia="Arial" w:hAnsi="Arial" w:cs="Arial"/>
          <w:sz w:val="24"/>
          <w:szCs w:val="24"/>
          <w:lang w:val="hr" w:eastAsia="hr"/>
        </w:rPr>
      </w:pPr>
    </w:p>
    <w:p w14:paraId="52CF0E71"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Skupština može pravovaljano odlučivati ukoliko je nazočno najmanje polovina članova skupštine, a ukoliko istoj ne pristupi polovina članova odgađa se za jedan sat, s time da tada Skupština može donositi pravovaljane odluke ukoliko je nazočno najmanje 40 članova Skupštine.</w:t>
      </w:r>
    </w:p>
    <w:p w14:paraId="6C69EFD2"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Pravovaljane odluke donose se natpolovičnom većinom glasova nazočnih, dok odluke o promjeni Statuta i prestanku rada Udruge Skupština donosi 2/3 većinom nazočnih članova skupštine. </w:t>
      </w:r>
    </w:p>
    <w:p w14:paraId="37224546" w14:textId="77777777" w:rsidR="002B20E5" w:rsidRPr="00973E21" w:rsidRDefault="002B20E5" w:rsidP="002B20E5">
      <w:pPr>
        <w:jc w:val="both"/>
        <w:rPr>
          <w:rFonts w:ascii="Arial" w:eastAsia="Arial" w:hAnsi="Arial" w:cs="Arial"/>
          <w:sz w:val="24"/>
          <w:szCs w:val="24"/>
          <w:lang w:val="hr" w:eastAsia="hr"/>
        </w:rPr>
      </w:pPr>
    </w:p>
    <w:p w14:paraId="38C85D2E"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b/>
          <w:bCs/>
          <w:sz w:val="24"/>
          <w:szCs w:val="24"/>
          <w:lang w:val="hr" w:eastAsia="hr"/>
        </w:rPr>
        <w:t>Upravni odbor Udruge</w:t>
      </w:r>
    </w:p>
    <w:p w14:paraId="79AB83E0"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Upravni odbor:</w:t>
      </w:r>
    </w:p>
    <w:p w14:paraId="43EF243B"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utvrđuje prijedlog statuta i njegovih izmjena i dopuna</w:t>
      </w:r>
    </w:p>
    <w:p w14:paraId="484DCF03"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lastRenderedPageBreak/>
        <w:t>utvrđuje prijedlog financijskog plana i završnog računa</w:t>
      </w:r>
    </w:p>
    <w:p w14:paraId="6C0B8F49"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podnosi skupštini izvješće o radu</w:t>
      </w:r>
    </w:p>
    <w:p w14:paraId="1284E4A0"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odlučuje o visini članarine</w:t>
      </w:r>
    </w:p>
    <w:p w14:paraId="0F438068"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odlučuje o prijemu i isključenju iz članstva</w:t>
      </w:r>
    </w:p>
    <w:p w14:paraId="2BA1C4B0"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odlučuje o korištenju imovine</w:t>
      </w:r>
    </w:p>
    <w:p w14:paraId="78036289"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osnova odbore, komisije i druga tijela koja provode djelatnosti udruge</w:t>
      </w:r>
    </w:p>
    <w:p w14:paraId="34E8105D" w14:textId="77777777" w:rsidR="002B20E5" w:rsidRPr="00973E21" w:rsidRDefault="002B20E5" w:rsidP="002B20E5">
      <w:pPr>
        <w:widowControl w:val="0"/>
        <w:numPr>
          <w:ilvl w:val="0"/>
          <w:numId w:val="26"/>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obavlja druge aktivnosti koje mu Skupština stavi u nadležnost</w:t>
      </w:r>
    </w:p>
    <w:p w14:paraId="45C89D85" w14:textId="77777777" w:rsidR="002B20E5" w:rsidRPr="00973E21" w:rsidRDefault="002B20E5" w:rsidP="002B20E5">
      <w:pPr>
        <w:jc w:val="both"/>
        <w:rPr>
          <w:rFonts w:ascii="Arial" w:eastAsia="Arial" w:hAnsi="Arial" w:cs="Arial"/>
          <w:sz w:val="24"/>
          <w:szCs w:val="24"/>
          <w:lang w:val="hr" w:eastAsia="hr"/>
        </w:rPr>
      </w:pPr>
    </w:p>
    <w:p w14:paraId="3C4FDA13"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Upravni odbor ima 7 članova koje bira Skupština na vrijeme od 4 godine, a sjednice se održavaju prema potrebi, a najmanje jednom mjesečno osim u razdoblju srpanj-kolovoz. Sjednica se može održati ako je nazočna većima članova Upravnog odbora, a pravovaljane odluke donose se većinom nazočnih članova Upravnog odbora. </w:t>
      </w:r>
      <w:r w:rsidRPr="00973E21">
        <w:rPr>
          <w:rFonts w:ascii="Arial" w:eastAsia="Arial" w:hAnsi="Arial" w:cs="Arial"/>
          <w:sz w:val="24"/>
          <w:szCs w:val="24"/>
          <w:lang w:val="hr" w:eastAsia="hr"/>
        </w:rPr>
        <w:br/>
      </w:r>
    </w:p>
    <w:p w14:paraId="5E6DCDD0" w14:textId="77777777" w:rsidR="002B20E5" w:rsidRPr="00973E21" w:rsidRDefault="002B20E5" w:rsidP="002B20E5">
      <w:pPr>
        <w:jc w:val="both"/>
        <w:rPr>
          <w:rFonts w:ascii="Arial" w:eastAsia="Arial" w:hAnsi="Arial" w:cs="Arial"/>
          <w:b/>
          <w:bCs/>
          <w:sz w:val="24"/>
          <w:szCs w:val="24"/>
          <w:lang w:val="hr" w:eastAsia="hr"/>
        </w:rPr>
      </w:pPr>
      <w:r w:rsidRPr="00973E21">
        <w:rPr>
          <w:rFonts w:ascii="Arial" w:eastAsia="Arial" w:hAnsi="Arial" w:cs="Arial"/>
          <w:b/>
          <w:bCs/>
          <w:sz w:val="24"/>
          <w:szCs w:val="24"/>
          <w:lang w:val="hr" w:eastAsia="hr"/>
        </w:rPr>
        <w:t>Nadzorni odbor Udruge</w:t>
      </w:r>
    </w:p>
    <w:p w14:paraId="357D8645"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Nadzorni odbor</w:t>
      </w:r>
      <w:r w:rsidRPr="00973E21">
        <w:rPr>
          <w:rFonts w:ascii="Arial" w:eastAsia="Arial" w:hAnsi="Arial" w:cs="Arial"/>
          <w:b/>
          <w:bCs/>
          <w:sz w:val="24"/>
          <w:szCs w:val="24"/>
          <w:lang w:val="hr" w:eastAsia="hr"/>
        </w:rPr>
        <w:t xml:space="preserve">  </w:t>
      </w:r>
      <w:r w:rsidRPr="00973E21">
        <w:rPr>
          <w:rFonts w:ascii="Arial" w:eastAsia="Arial" w:hAnsi="Arial" w:cs="Arial"/>
          <w:sz w:val="24"/>
          <w:szCs w:val="24"/>
          <w:lang w:val="hr" w:eastAsia="hr"/>
        </w:rPr>
        <w:t>razmatra i nadzire:</w:t>
      </w:r>
    </w:p>
    <w:p w14:paraId="2B94D983" w14:textId="77777777" w:rsidR="002B20E5" w:rsidRPr="00973E21" w:rsidRDefault="002B20E5" w:rsidP="002B20E5">
      <w:pPr>
        <w:widowControl w:val="0"/>
        <w:numPr>
          <w:ilvl w:val="0"/>
          <w:numId w:val="27"/>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primjenu Statuta i drugih općih akata Udruge</w:t>
      </w:r>
    </w:p>
    <w:p w14:paraId="08694545" w14:textId="77777777" w:rsidR="002B20E5" w:rsidRPr="00973E21" w:rsidRDefault="002B20E5" w:rsidP="002B20E5">
      <w:pPr>
        <w:widowControl w:val="0"/>
        <w:numPr>
          <w:ilvl w:val="0"/>
          <w:numId w:val="27"/>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materijalno-financijsko poslovanje i korištenje imovine Udruge</w:t>
      </w:r>
    </w:p>
    <w:p w14:paraId="499310E7" w14:textId="77777777" w:rsidR="002B20E5" w:rsidRPr="00973E21" w:rsidRDefault="002B20E5" w:rsidP="002B20E5">
      <w:pPr>
        <w:widowControl w:val="0"/>
        <w:numPr>
          <w:ilvl w:val="0"/>
          <w:numId w:val="27"/>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ostvarivanje odluka, zaključaka i drugih pravnih akata</w:t>
      </w:r>
    </w:p>
    <w:p w14:paraId="29FC4789" w14:textId="77777777" w:rsidR="002B20E5" w:rsidRPr="00973E21" w:rsidRDefault="002B20E5" w:rsidP="002B20E5">
      <w:pPr>
        <w:widowControl w:val="0"/>
        <w:numPr>
          <w:ilvl w:val="0"/>
          <w:numId w:val="27"/>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obavlja i druge poslove koje mu povjeri Skupština</w:t>
      </w:r>
    </w:p>
    <w:p w14:paraId="4E510F89" w14:textId="77777777" w:rsidR="002B20E5" w:rsidRPr="00973E21" w:rsidRDefault="002B20E5" w:rsidP="002B20E5">
      <w:pPr>
        <w:ind w:left="360"/>
        <w:jc w:val="both"/>
        <w:rPr>
          <w:rFonts w:cs="Arial"/>
          <w:sz w:val="24"/>
          <w:szCs w:val="24"/>
        </w:rPr>
      </w:pPr>
    </w:p>
    <w:p w14:paraId="16CDE086"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Nadzorni odbor ima 3 člana koje bira Skupština na vrijeme od četiri godine i mogu biti birani ponovo. </w:t>
      </w:r>
    </w:p>
    <w:p w14:paraId="732B41C7"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Član Nadzornog odbora ne može biti član Upravnog odbora, a Nadzorni odbor pravovaljano odlučuje ako je na sjednici nazočna natpolovična većina njegovih članova, a pravovaljane odluke donosi većinom glasova nazočnih članova. </w:t>
      </w:r>
    </w:p>
    <w:p w14:paraId="5D876BF9"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Predsjednik Nadzornog odbora kojeg biraju članovi između sebe saziva sjednice odbora, rukovodi njegovim radom i obavlja druge poslove koje mu povjeri odbor ili skupština. Članovi odbora za svoj rad odgovaraju Skupštini.</w:t>
      </w:r>
    </w:p>
    <w:p w14:paraId="2F4612E3" w14:textId="77777777" w:rsidR="002B20E5" w:rsidRPr="00973E21" w:rsidRDefault="002B20E5" w:rsidP="002B20E5">
      <w:pPr>
        <w:jc w:val="both"/>
        <w:rPr>
          <w:rFonts w:ascii="Arial" w:eastAsia="Arial" w:hAnsi="Arial" w:cs="Arial"/>
          <w:b/>
          <w:bCs/>
          <w:sz w:val="24"/>
          <w:szCs w:val="24"/>
          <w:lang w:val="hr" w:eastAsia="hr"/>
        </w:rPr>
      </w:pPr>
      <w:r w:rsidRPr="00973E21">
        <w:rPr>
          <w:rFonts w:ascii="Arial" w:eastAsia="Arial" w:hAnsi="Arial" w:cs="Arial"/>
          <w:b/>
          <w:bCs/>
          <w:sz w:val="24"/>
          <w:szCs w:val="24"/>
          <w:lang w:val="hr" w:eastAsia="hr"/>
        </w:rPr>
        <w:t>Sud časti</w:t>
      </w:r>
    </w:p>
    <w:p w14:paraId="2E4F69BB"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Sud časti</w:t>
      </w:r>
      <w:r w:rsidRPr="00973E21">
        <w:rPr>
          <w:rFonts w:ascii="Arial" w:eastAsia="Arial" w:hAnsi="Arial" w:cs="Arial"/>
          <w:b/>
          <w:bCs/>
          <w:sz w:val="24"/>
          <w:szCs w:val="24"/>
          <w:lang w:val="hr" w:eastAsia="hr"/>
        </w:rPr>
        <w:t xml:space="preserve"> </w:t>
      </w:r>
      <w:r w:rsidRPr="00973E21">
        <w:rPr>
          <w:rFonts w:ascii="Arial" w:eastAsia="Arial" w:hAnsi="Arial" w:cs="Arial"/>
          <w:sz w:val="24"/>
          <w:szCs w:val="24"/>
          <w:lang w:val="hr" w:eastAsia="hr"/>
        </w:rPr>
        <w:t>razmatra  prijave protiv člana udruge za kršenje pravila u športskom ribolovu i prijave protiv člana udruge za kršenje Statuta Udruge i ponašanje suprotno odlukama i aktima tijela udruge.</w:t>
      </w:r>
    </w:p>
    <w:p w14:paraId="3797E78D"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Sud časti ima tri člana koje bira Skupština na vrijeme od četiri godine, a mogu biti birani ponovo. Član Suda časti ne može biti član Upravnog odbora.</w:t>
      </w:r>
    </w:p>
    <w:p w14:paraId="599AE40A"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Sud časti pravovaljano odlučuje ako je na sjednici nazočna natpolovična većina njegovih članova, a pravovaljane odluke donose većinom glasova.</w:t>
      </w:r>
    </w:p>
    <w:p w14:paraId="262B28FA"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lastRenderedPageBreak/>
        <w:t>Predsjednik Suda časti kojeg biraju članovi između sebe saziva sjednice, rukovodi njegovim radom i obavlja druge poslove koje mu povjeri Sud časti ili Skupština. Članovi Suda časti za svoj rad odgovaraju Skupštini.</w:t>
      </w:r>
    </w:p>
    <w:p w14:paraId="60CFD463"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Odluke Suda časti stupaju na snagu danom donošenja, a prigovor na donesenu odluku može se podnijeti Upravnom odboru, Protiv odluke Upravnog odbora može se podnijeti prigovor Skupštini, a odluka Skupštine  o prigovoru na odluku Upravnog odbora je konačna. </w:t>
      </w:r>
    </w:p>
    <w:p w14:paraId="2013C471"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Sud časti donosi sankcije koje mogu biti:</w:t>
      </w:r>
    </w:p>
    <w:p w14:paraId="3163DACC" w14:textId="77777777" w:rsidR="002B20E5" w:rsidRPr="00973E21" w:rsidRDefault="002B20E5" w:rsidP="002B20E5">
      <w:pPr>
        <w:widowControl w:val="0"/>
        <w:numPr>
          <w:ilvl w:val="0"/>
          <w:numId w:val="28"/>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opomena</w:t>
      </w:r>
    </w:p>
    <w:p w14:paraId="5ECDA357" w14:textId="77777777" w:rsidR="002B20E5" w:rsidRPr="00973E21" w:rsidRDefault="002B20E5" w:rsidP="002B20E5">
      <w:pPr>
        <w:widowControl w:val="0"/>
        <w:numPr>
          <w:ilvl w:val="0"/>
          <w:numId w:val="28"/>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vremenska suspenzija prava koja proističu članstvom u udruzi i to u trajanju od 30 dana, devedeset dana i godinu dana</w:t>
      </w:r>
    </w:p>
    <w:p w14:paraId="12003BA4" w14:textId="77777777" w:rsidR="002B20E5" w:rsidRPr="00973E21" w:rsidRDefault="002B20E5" w:rsidP="002B20E5">
      <w:pPr>
        <w:widowControl w:val="0"/>
        <w:numPr>
          <w:ilvl w:val="0"/>
          <w:numId w:val="28"/>
        </w:numPr>
        <w:autoSpaceDE w:val="0"/>
        <w:autoSpaceDN w:val="0"/>
        <w:spacing w:before="164" w:after="0" w:line="240" w:lineRule="auto"/>
        <w:jc w:val="both"/>
        <w:rPr>
          <w:rFonts w:ascii="Arial" w:eastAsia="Arial" w:hAnsi="Arial" w:cs="Arial"/>
          <w:sz w:val="24"/>
          <w:szCs w:val="24"/>
          <w:lang w:val="hr" w:eastAsia="hr"/>
        </w:rPr>
      </w:pPr>
      <w:r w:rsidRPr="00973E21">
        <w:rPr>
          <w:rFonts w:ascii="Arial" w:eastAsia="Arial" w:hAnsi="Arial" w:cs="Arial"/>
          <w:sz w:val="24"/>
          <w:szCs w:val="24"/>
          <w:lang w:val="hr" w:eastAsia="hr"/>
        </w:rPr>
        <w:t>trajno isključenje iz članstva udruge bez prava na ponovo učlanjenje</w:t>
      </w:r>
    </w:p>
    <w:p w14:paraId="2DFCBFCC" w14:textId="77777777" w:rsidR="002B20E5" w:rsidRPr="00973E21" w:rsidRDefault="002B20E5" w:rsidP="002B20E5">
      <w:pPr>
        <w:jc w:val="both"/>
        <w:rPr>
          <w:rFonts w:ascii="Arial" w:eastAsia="Arial" w:hAnsi="Arial" w:cs="Arial"/>
          <w:sz w:val="24"/>
          <w:szCs w:val="24"/>
          <w:lang w:val="hr" w:eastAsia="hr"/>
        </w:rPr>
      </w:pPr>
    </w:p>
    <w:p w14:paraId="5456B7F2" w14:textId="77777777" w:rsidR="002B20E5" w:rsidRPr="00973E21" w:rsidRDefault="002B20E5" w:rsidP="002B20E5">
      <w:pPr>
        <w:jc w:val="both"/>
        <w:rPr>
          <w:rFonts w:ascii="Arial" w:eastAsia="Arial" w:hAnsi="Arial" w:cs="Arial"/>
          <w:sz w:val="24"/>
          <w:szCs w:val="24"/>
          <w:lang w:val="hr" w:eastAsia="hr"/>
        </w:rPr>
      </w:pPr>
    </w:p>
    <w:p w14:paraId="1DDB99A8" w14:textId="77777777" w:rsidR="002B20E5" w:rsidRPr="00973E21" w:rsidRDefault="002B20E5" w:rsidP="002B20E5">
      <w:pPr>
        <w:jc w:val="both"/>
        <w:rPr>
          <w:rFonts w:ascii="Arial" w:eastAsia="Arial" w:hAnsi="Arial" w:cs="Arial"/>
          <w:b/>
          <w:bCs/>
          <w:sz w:val="24"/>
          <w:szCs w:val="24"/>
          <w:lang w:val="hr" w:eastAsia="hr"/>
        </w:rPr>
      </w:pPr>
    </w:p>
    <w:p w14:paraId="0CA2743D" w14:textId="77777777" w:rsidR="002B20E5" w:rsidRPr="00973E21" w:rsidRDefault="002B20E5" w:rsidP="002B20E5">
      <w:pPr>
        <w:jc w:val="both"/>
        <w:rPr>
          <w:rFonts w:ascii="Arial" w:eastAsia="Arial" w:hAnsi="Arial" w:cs="Arial"/>
          <w:b/>
          <w:bCs/>
          <w:sz w:val="24"/>
          <w:szCs w:val="24"/>
          <w:lang w:val="hr" w:eastAsia="hr"/>
        </w:rPr>
      </w:pPr>
      <w:r w:rsidRPr="00973E21">
        <w:rPr>
          <w:rFonts w:ascii="Arial" w:eastAsia="Arial" w:hAnsi="Arial" w:cs="Arial"/>
          <w:b/>
          <w:bCs/>
          <w:sz w:val="24"/>
          <w:szCs w:val="24"/>
          <w:lang w:val="hr" w:eastAsia="hr"/>
        </w:rPr>
        <w:t xml:space="preserve">Predsjednik udruge </w:t>
      </w:r>
    </w:p>
    <w:p w14:paraId="4F51F019"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Predsjednik udruge osigurava pravilan i zakonit rad Udruge, a bira ga Upravni odbor na vrijeme od 4 godine, s time da može biti biran više puta za redom.</w:t>
      </w:r>
    </w:p>
    <w:p w14:paraId="1574C1CE"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Predsjednik udruge zastupa Udrugu, predsjeda sjednicama Skupštine, te odgovara za zakonitost rada Udruge.</w:t>
      </w:r>
    </w:p>
    <w:p w14:paraId="3B3BC3B1"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Predsjednik udruge je ujedno i predsjednik Skupštine i predsjednik Upravnog odbora, te saziva sjednice Skupštine udruge i Upravnog odbora i predlaže dnevni red i provodi odluke Skupštine i Upravnog odbora i rukovodi radom udruge. </w:t>
      </w:r>
    </w:p>
    <w:p w14:paraId="7ECF3E8E"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Skupština udruge može razriješiti predsjednika udruge i Upravni odbor i prije isteka vremena na koje su izabrani ukoliko prekorače svoja ovlaštenja ili ne izvršavaju savjesno povjerene im obveze. </w:t>
      </w:r>
    </w:p>
    <w:p w14:paraId="6F9FC4F2" w14:textId="77777777" w:rsidR="002B20E5" w:rsidRPr="00973E21" w:rsidRDefault="002B20E5" w:rsidP="002B20E5">
      <w:pPr>
        <w:jc w:val="both"/>
        <w:rPr>
          <w:rFonts w:ascii="Arial" w:eastAsia="Arial" w:hAnsi="Arial" w:cs="Arial"/>
          <w:sz w:val="24"/>
          <w:szCs w:val="24"/>
          <w:lang w:val="hr" w:eastAsia="hr"/>
        </w:rPr>
      </w:pPr>
    </w:p>
    <w:p w14:paraId="5F535F63"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b/>
          <w:bCs/>
          <w:sz w:val="24"/>
          <w:szCs w:val="24"/>
          <w:lang w:val="hr" w:eastAsia="hr"/>
        </w:rPr>
        <w:t>Tajnik Udruge</w:t>
      </w:r>
      <w:r w:rsidRPr="00973E21">
        <w:rPr>
          <w:rFonts w:ascii="Arial" w:eastAsia="Arial" w:hAnsi="Arial" w:cs="Arial"/>
          <w:sz w:val="24"/>
          <w:szCs w:val="24"/>
          <w:lang w:val="hr" w:eastAsia="hr"/>
        </w:rPr>
        <w:t xml:space="preserve"> </w:t>
      </w:r>
    </w:p>
    <w:p w14:paraId="1C7F5353" w14:textId="77777777" w:rsidR="002B20E5" w:rsidRPr="00973E21" w:rsidRDefault="002B20E5" w:rsidP="002B20E5">
      <w:pPr>
        <w:jc w:val="both"/>
        <w:rPr>
          <w:rFonts w:ascii="Arial" w:eastAsia="Arial" w:hAnsi="Arial" w:cs="Arial"/>
          <w:sz w:val="24"/>
          <w:szCs w:val="24"/>
          <w:lang w:val="hr" w:eastAsia="hr"/>
        </w:rPr>
      </w:pPr>
      <w:r w:rsidRPr="00973E21">
        <w:rPr>
          <w:rFonts w:ascii="Arial" w:eastAsia="Arial" w:hAnsi="Arial" w:cs="Arial"/>
          <w:sz w:val="24"/>
          <w:szCs w:val="24"/>
          <w:lang w:val="hr" w:eastAsia="hr"/>
        </w:rPr>
        <w:t xml:space="preserve">Tajnik priprema nacrte prijedloga općih akata koje donosi Skupština, stara se o urednom vođenju registra članova, vodi zapisnike sa sjednica Skupštine i Upravnog odbora, vodi i čuva arhivu Udruge, te obavlja stručne i druge poslove za potrebe Upravnog odbora. </w:t>
      </w:r>
    </w:p>
    <w:p w14:paraId="08714AAB" w14:textId="77777777" w:rsidR="00BD674F" w:rsidRPr="00D73D15" w:rsidRDefault="00BD674F">
      <w:pPr>
        <w:rPr>
          <w:rFonts w:ascii="Arial" w:hAnsi="Arial" w:cs="Arial"/>
          <w:sz w:val="24"/>
          <w:szCs w:val="24"/>
        </w:rPr>
      </w:pPr>
    </w:p>
    <w:p w14:paraId="45EFA50B" w14:textId="77777777" w:rsidR="007369B8" w:rsidRDefault="007369B8">
      <w:pPr>
        <w:rPr>
          <w:rFonts w:ascii="Arial" w:hAnsi="Arial" w:cs="Arial"/>
          <w:b/>
          <w:sz w:val="24"/>
          <w:szCs w:val="24"/>
        </w:rPr>
      </w:pPr>
    </w:p>
    <w:p w14:paraId="0516EC82" w14:textId="77777777" w:rsidR="007369B8" w:rsidRDefault="007369B8">
      <w:pPr>
        <w:rPr>
          <w:rFonts w:ascii="Arial" w:hAnsi="Arial" w:cs="Arial"/>
          <w:b/>
          <w:sz w:val="24"/>
          <w:szCs w:val="24"/>
        </w:rPr>
      </w:pPr>
    </w:p>
    <w:p w14:paraId="3AEAD872" w14:textId="77777777" w:rsidR="007369B8" w:rsidRDefault="007369B8">
      <w:pPr>
        <w:rPr>
          <w:rFonts w:ascii="Arial" w:hAnsi="Arial" w:cs="Arial"/>
          <w:b/>
          <w:sz w:val="24"/>
          <w:szCs w:val="24"/>
        </w:rPr>
      </w:pPr>
    </w:p>
    <w:p w14:paraId="7D4A3CC9" w14:textId="49936BE6" w:rsidR="004E1C45" w:rsidRDefault="00B53C65">
      <w:pPr>
        <w:rPr>
          <w:rFonts w:ascii="Arial" w:hAnsi="Arial" w:cs="Arial"/>
          <w:b/>
          <w:sz w:val="24"/>
          <w:szCs w:val="24"/>
        </w:rPr>
      </w:pPr>
      <w:r w:rsidRPr="00D73D15">
        <w:rPr>
          <w:rFonts w:ascii="Arial" w:hAnsi="Arial" w:cs="Arial"/>
          <w:b/>
          <w:sz w:val="24"/>
          <w:szCs w:val="24"/>
        </w:rPr>
        <w:lastRenderedPageBreak/>
        <w:t>II. ODRŽAVANJE SJEDNICA TIJELA UDRUGE</w:t>
      </w:r>
      <w:r w:rsidR="00B27A03" w:rsidRPr="00D73D15">
        <w:rPr>
          <w:rFonts w:ascii="Arial" w:hAnsi="Arial" w:cs="Arial"/>
          <w:b/>
          <w:sz w:val="24"/>
          <w:szCs w:val="24"/>
        </w:rPr>
        <w:t xml:space="preserve">  U 20</w:t>
      </w:r>
      <w:r w:rsidR="000A6976">
        <w:rPr>
          <w:rFonts w:ascii="Arial" w:hAnsi="Arial" w:cs="Arial"/>
          <w:b/>
          <w:sz w:val="24"/>
          <w:szCs w:val="24"/>
        </w:rPr>
        <w:t>2</w:t>
      </w:r>
      <w:r w:rsidR="00C84132">
        <w:rPr>
          <w:rFonts w:ascii="Arial" w:hAnsi="Arial" w:cs="Arial"/>
          <w:b/>
          <w:sz w:val="24"/>
          <w:szCs w:val="24"/>
        </w:rPr>
        <w:t>6</w:t>
      </w:r>
      <w:r w:rsidR="00B27A03" w:rsidRPr="00D73D15">
        <w:rPr>
          <w:rFonts w:ascii="Arial" w:hAnsi="Arial" w:cs="Arial"/>
          <w:b/>
          <w:sz w:val="24"/>
          <w:szCs w:val="24"/>
        </w:rPr>
        <w:t>.GODINI</w:t>
      </w:r>
    </w:p>
    <w:p w14:paraId="240AF3D7" w14:textId="77777777" w:rsidR="00662284" w:rsidRPr="00D73D15" w:rsidRDefault="00662284">
      <w:pPr>
        <w:rPr>
          <w:rFonts w:ascii="Arial" w:hAnsi="Arial" w:cs="Arial"/>
          <w:b/>
          <w:sz w:val="24"/>
          <w:szCs w:val="24"/>
        </w:rPr>
      </w:pPr>
    </w:p>
    <w:p w14:paraId="53394CA8" w14:textId="77777777" w:rsidR="00B27A03" w:rsidRPr="00D73D15" w:rsidRDefault="00F47146" w:rsidP="00B27A03">
      <w:pPr>
        <w:shd w:val="clear" w:color="auto" w:fill="FFFFFF" w:themeFill="background1"/>
        <w:spacing w:line="360" w:lineRule="auto"/>
        <w:jc w:val="both"/>
        <w:rPr>
          <w:rFonts w:ascii="Arial" w:hAnsi="Arial" w:cs="Arial"/>
          <w:b/>
          <w:sz w:val="24"/>
          <w:szCs w:val="24"/>
        </w:rPr>
      </w:pPr>
      <w:r w:rsidRPr="00D73D15">
        <w:rPr>
          <w:rFonts w:ascii="Arial" w:hAnsi="Arial" w:cs="Arial"/>
          <w:b/>
          <w:sz w:val="24"/>
          <w:szCs w:val="24"/>
        </w:rPr>
        <w:t>2.1.</w:t>
      </w:r>
      <w:r w:rsidR="00B27A03" w:rsidRPr="00D73D15">
        <w:rPr>
          <w:rFonts w:ascii="Arial" w:hAnsi="Arial" w:cs="Arial"/>
          <w:b/>
          <w:sz w:val="24"/>
          <w:szCs w:val="24"/>
        </w:rPr>
        <w:t>Sjednice Upravnog odbora</w:t>
      </w:r>
    </w:p>
    <w:p w14:paraId="583EA2CB" w14:textId="5B2748D8" w:rsidR="00B27A03" w:rsidRPr="00D73D15" w:rsidRDefault="00B27A03" w:rsidP="00B27A03">
      <w:pPr>
        <w:shd w:val="clear" w:color="auto" w:fill="FFFFFF" w:themeFill="background1"/>
        <w:spacing w:line="360" w:lineRule="auto"/>
        <w:jc w:val="both"/>
        <w:rPr>
          <w:rFonts w:ascii="Arial" w:hAnsi="Arial" w:cs="Arial"/>
          <w:sz w:val="24"/>
          <w:szCs w:val="24"/>
        </w:rPr>
      </w:pPr>
      <w:r w:rsidRPr="00D73D15">
        <w:rPr>
          <w:rFonts w:ascii="Arial" w:hAnsi="Arial" w:cs="Arial"/>
          <w:sz w:val="24"/>
          <w:szCs w:val="24"/>
        </w:rPr>
        <w:t>Udruga će tijekom 20</w:t>
      </w:r>
      <w:r w:rsidR="000A6976">
        <w:rPr>
          <w:rFonts w:ascii="Arial" w:hAnsi="Arial" w:cs="Arial"/>
          <w:sz w:val="24"/>
          <w:szCs w:val="24"/>
        </w:rPr>
        <w:t>2</w:t>
      </w:r>
      <w:r w:rsidR="00C84132">
        <w:rPr>
          <w:rFonts w:ascii="Arial" w:hAnsi="Arial" w:cs="Arial"/>
          <w:sz w:val="24"/>
          <w:szCs w:val="24"/>
        </w:rPr>
        <w:t>6</w:t>
      </w:r>
      <w:r w:rsidRPr="00D73D15">
        <w:rPr>
          <w:rFonts w:ascii="Arial" w:hAnsi="Arial" w:cs="Arial"/>
          <w:sz w:val="24"/>
          <w:szCs w:val="24"/>
        </w:rPr>
        <w:t>. godine održat</w:t>
      </w:r>
      <w:r w:rsidR="00C84132">
        <w:rPr>
          <w:rFonts w:ascii="Arial" w:hAnsi="Arial" w:cs="Arial"/>
          <w:sz w:val="24"/>
          <w:szCs w:val="24"/>
        </w:rPr>
        <w:t>i</w:t>
      </w:r>
      <w:r w:rsidRPr="00955411">
        <w:rPr>
          <w:rFonts w:ascii="Arial" w:hAnsi="Arial" w:cs="Arial"/>
          <w:sz w:val="24"/>
          <w:szCs w:val="24"/>
        </w:rPr>
        <w:t xml:space="preserve"> sjednic</w:t>
      </w:r>
      <w:r w:rsidR="00C84132">
        <w:rPr>
          <w:rFonts w:ascii="Arial" w:hAnsi="Arial" w:cs="Arial"/>
          <w:sz w:val="24"/>
          <w:szCs w:val="24"/>
        </w:rPr>
        <w:t>e</w:t>
      </w:r>
      <w:r w:rsidRPr="00D73D15">
        <w:rPr>
          <w:rFonts w:ascii="Arial" w:hAnsi="Arial" w:cs="Arial"/>
          <w:sz w:val="24"/>
          <w:szCs w:val="24"/>
        </w:rPr>
        <w:t xml:space="preserve"> Upravnog odbora</w:t>
      </w:r>
      <w:r w:rsidR="00C84132">
        <w:rPr>
          <w:rFonts w:ascii="Arial" w:hAnsi="Arial" w:cs="Arial"/>
          <w:sz w:val="24"/>
          <w:szCs w:val="24"/>
        </w:rPr>
        <w:t xml:space="preserve"> prema potrebi, a</w:t>
      </w:r>
      <w:r w:rsidRPr="00D73D15">
        <w:rPr>
          <w:rFonts w:ascii="Arial" w:hAnsi="Arial" w:cs="Arial"/>
          <w:sz w:val="24"/>
          <w:szCs w:val="24"/>
        </w:rPr>
        <w:t xml:space="preserve"> na kojima će članovi odbora između ostalog davati prijedloge i usvajati odluke koje se odnose na rad Udruge. </w:t>
      </w:r>
    </w:p>
    <w:p w14:paraId="75F836CF" w14:textId="09283B8B" w:rsidR="007E6B7C" w:rsidRPr="00D73D15" w:rsidRDefault="007E6B7C" w:rsidP="00B27A03">
      <w:pPr>
        <w:shd w:val="clear" w:color="auto" w:fill="FFFFFF" w:themeFill="background1"/>
        <w:spacing w:line="360" w:lineRule="auto"/>
        <w:jc w:val="both"/>
        <w:rPr>
          <w:rFonts w:ascii="Arial" w:hAnsi="Arial" w:cs="Arial"/>
          <w:sz w:val="24"/>
          <w:szCs w:val="24"/>
        </w:rPr>
      </w:pPr>
      <w:r w:rsidRPr="00D73D15">
        <w:rPr>
          <w:rFonts w:ascii="Arial" w:hAnsi="Arial" w:cs="Arial"/>
          <w:sz w:val="24"/>
          <w:szCs w:val="24"/>
        </w:rPr>
        <w:t>Upravni odbor će tijekom 20</w:t>
      </w:r>
      <w:r w:rsidR="000A6976">
        <w:rPr>
          <w:rFonts w:ascii="Arial" w:hAnsi="Arial" w:cs="Arial"/>
          <w:sz w:val="24"/>
          <w:szCs w:val="24"/>
        </w:rPr>
        <w:t>2</w:t>
      </w:r>
      <w:r w:rsidR="00C84132">
        <w:rPr>
          <w:rFonts w:ascii="Arial" w:hAnsi="Arial" w:cs="Arial"/>
          <w:sz w:val="24"/>
          <w:szCs w:val="24"/>
        </w:rPr>
        <w:t>6</w:t>
      </w:r>
      <w:r w:rsidRPr="00D73D15">
        <w:rPr>
          <w:rFonts w:ascii="Arial" w:hAnsi="Arial" w:cs="Arial"/>
          <w:sz w:val="24"/>
          <w:szCs w:val="24"/>
        </w:rPr>
        <w:t>. g. donijeti</w:t>
      </w:r>
      <w:r w:rsidR="00E848A8" w:rsidRPr="00D73D15">
        <w:rPr>
          <w:rFonts w:ascii="Arial" w:hAnsi="Arial" w:cs="Arial"/>
          <w:sz w:val="24"/>
          <w:szCs w:val="24"/>
        </w:rPr>
        <w:t xml:space="preserve"> prijedlog  odluke</w:t>
      </w:r>
      <w:r w:rsidRPr="00D73D15">
        <w:rPr>
          <w:rFonts w:ascii="Arial" w:hAnsi="Arial" w:cs="Arial"/>
          <w:sz w:val="24"/>
          <w:szCs w:val="24"/>
        </w:rPr>
        <w:t xml:space="preserve"> o formiranju radne skupine za </w:t>
      </w:r>
      <w:r w:rsidR="00C84132">
        <w:rPr>
          <w:rFonts w:ascii="Arial" w:hAnsi="Arial" w:cs="Arial"/>
          <w:sz w:val="24"/>
          <w:szCs w:val="24"/>
        </w:rPr>
        <w:t>izradu</w:t>
      </w:r>
      <w:r w:rsidR="00E848A8" w:rsidRPr="00D73D15">
        <w:rPr>
          <w:rFonts w:ascii="Arial" w:hAnsi="Arial" w:cs="Arial"/>
          <w:sz w:val="24"/>
          <w:szCs w:val="24"/>
        </w:rPr>
        <w:t xml:space="preserve"> strateškog plana, te će istu uputiti</w:t>
      </w:r>
      <w:r w:rsidR="00C84132">
        <w:rPr>
          <w:rFonts w:ascii="Arial" w:hAnsi="Arial" w:cs="Arial"/>
          <w:sz w:val="24"/>
          <w:szCs w:val="24"/>
        </w:rPr>
        <w:t xml:space="preserve"> 2027. godine</w:t>
      </w:r>
      <w:r w:rsidR="00E848A8" w:rsidRPr="00D73D15">
        <w:rPr>
          <w:rFonts w:ascii="Arial" w:hAnsi="Arial" w:cs="Arial"/>
          <w:sz w:val="24"/>
          <w:szCs w:val="24"/>
        </w:rPr>
        <w:t xml:space="preserve"> Skupštini na razmatranje</w:t>
      </w:r>
      <w:r w:rsidR="00C84132">
        <w:rPr>
          <w:rFonts w:ascii="Arial" w:hAnsi="Arial" w:cs="Arial"/>
          <w:sz w:val="24"/>
          <w:szCs w:val="24"/>
        </w:rPr>
        <w:t>, i usvajanje</w:t>
      </w:r>
    </w:p>
    <w:p w14:paraId="4E5BA713" w14:textId="77777777" w:rsidR="00B27A03" w:rsidRPr="00D73D15" w:rsidRDefault="00F47146" w:rsidP="00B27A03">
      <w:pPr>
        <w:shd w:val="clear" w:color="auto" w:fill="FFFFFF" w:themeFill="background1"/>
        <w:spacing w:line="360" w:lineRule="auto"/>
        <w:jc w:val="both"/>
        <w:rPr>
          <w:rFonts w:ascii="Arial" w:hAnsi="Arial" w:cs="Arial"/>
          <w:b/>
          <w:sz w:val="24"/>
          <w:szCs w:val="24"/>
        </w:rPr>
      </w:pPr>
      <w:r w:rsidRPr="00D73D15">
        <w:rPr>
          <w:rFonts w:ascii="Arial" w:hAnsi="Arial" w:cs="Arial"/>
          <w:b/>
          <w:sz w:val="24"/>
          <w:szCs w:val="24"/>
        </w:rPr>
        <w:t>2.2.</w:t>
      </w:r>
      <w:r w:rsidR="00B27A03" w:rsidRPr="00D73D15">
        <w:rPr>
          <w:rFonts w:ascii="Arial" w:hAnsi="Arial" w:cs="Arial"/>
          <w:b/>
          <w:sz w:val="24"/>
          <w:szCs w:val="24"/>
        </w:rPr>
        <w:t xml:space="preserve"> Održavanje Skupštine</w:t>
      </w:r>
    </w:p>
    <w:p w14:paraId="2D2551C1" w14:textId="5B7B0A03" w:rsidR="00B27A03" w:rsidRPr="00D73D15" w:rsidRDefault="00F07EBE" w:rsidP="00B27A03">
      <w:pPr>
        <w:shd w:val="clear" w:color="auto" w:fill="FFFFFF" w:themeFill="background1"/>
        <w:spacing w:line="360" w:lineRule="auto"/>
        <w:jc w:val="both"/>
        <w:rPr>
          <w:rFonts w:ascii="Arial" w:hAnsi="Arial" w:cs="Arial"/>
          <w:sz w:val="24"/>
          <w:szCs w:val="24"/>
        </w:rPr>
      </w:pPr>
      <w:r>
        <w:rPr>
          <w:rFonts w:ascii="Arial" w:hAnsi="Arial" w:cs="Arial"/>
          <w:sz w:val="24"/>
          <w:szCs w:val="24"/>
        </w:rPr>
        <w:t>T</w:t>
      </w:r>
      <w:r w:rsidR="00F47146" w:rsidRPr="00D73D15">
        <w:rPr>
          <w:rFonts w:ascii="Arial" w:hAnsi="Arial" w:cs="Arial"/>
          <w:sz w:val="24"/>
          <w:szCs w:val="24"/>
        </w:rPr>
        <w:t>ijekom 20</w:t>
      </w:r>
      <w:r w:rsidR="000A6976">
        <w:rPr>
          <w:rFonts w:ascii="Arial" w:hAnsi="Arial" w:cs="Arial"/>
          <w:sz w:val="24"/>
          <w:szCs w:val="24"/>
        </w:rPr>
        <w:t>2</w:t>
      </w:r>
      <w:r w:rsidR="00C84132">
        <w:rPr>
          <w:rFonts w:ascii="Arial" w:hAnsi="Arial" w:cs="Arial"/>
          <w:sz w:val="24"/>
          <w:szCs w:val="24"/>
        </w:rPr>
        <w:t>6</w:t>
      </w:r>
      <w:r w:rsidR="00B27A03" w:rsidRPr="00D73D15">
        <w:rPr>
          <w:rFonts w:ascii="Arial" w:hAnsi="Arial" w:cs="Arial"/>
          <w:sz w:val="24"/>
          <w:szCs w:val="24"/>
        </w:rPr>
        <w:t xml:space="preserve">. godine </w:t>
      </w:r>
      <w:r>
        <w:rPr>
          <w:rFonts w:ascii="Arial" w:hAnsi="Arial" w:cs="Arial"/>
          <w:sz w:val="24"/>
          <w:szCs w:val="24"/>
        </w:rPr>
        <w:t xml:space="preserve">udruga planira </w:t>
      </w:r>
      <w:r w:rsidR="00B27A03" w:rsidRPr="00D73D15">
        <w:rPr>
          <w:rFonts w:ascii="Arial" w:hAnsi="Arial" w:cs="Arial"/>
          <w:sz w:val="24"/>
          <w:szCs w:val="24"/>
        </w:rPr>
        <w:t xml:space="preserve">održati </w:t>
      </w:r>
      <w:r w:rsidR="00B13390">
        <w:rPr>
          <w:rFonts w:ascii="Arial" w:hAnsi="Arial" w:cs="Arial"/>
          <w:sz w:val="24"/>
          <w:szCs w:val="24"/>
        </w:rPr>
        <w:t>jednu</w:t>
      </w:r>
      <w:r w:rsidR="00B27A03" w:rsidRPr="00D73D15">
        <w:rPr>
          <w:rFonts w:ascii="Arial" w:hAnsi="Arial" w:cs="Arial"/>
          <w:sz w:val="24"/>
          <w:szCs w:val="24"/>
        </w:rPr>
        <w:t xml:space="preserve"> sjednic</w:t>
      </w:r>
      <w:r w:rsidR="00B13390">
        <w:rPr>
          <w:rFonts w:ascii="Arial" w:hAnsi="Arial" w:cs="Arial"/>
          <w:sz w:val="24"/>
          <w:szCs w:val="24"/>
        </w:rPr>
        <w:t>u</w:t>
      </w:r>
      <w:r w:rsidR="00B27A03" w:rsidRPr="00D73D15">
        <w:rPr>
          <w:rFonts w:ascii="Arial" w:hAnsi="Arial" w:cs="Arial"/>
          <w:sz w:val="24"/>
          <w:szCs w:val="24"/>
        </w:rPr>
        <w:t xml:space="preserve"> Skupštine.</w:t>
      </w:r>
      <w:r w:rsidR="00F33B5E">
        <w:rPr>
          <w:rFonts w:ascii="Arial" w:hAnsi="Arial" w:cs="Arial"/>
          <w:sz w:val="24"/>
          <w:szCs w:val="24"/>
        </w:rPr>
        <w:t xml:space="preserve"> </w:t>
      </w:r>
    </w:p>
    <w:p w14:paraId="0BBE2864" w14:textId="24B3C8AF" w:rsidR="00B27A03" w:rsidRPr="00D73D15" w:rsidRDefault="00F47146" w:rsidP="00B27A03">
      <w:pPr>
        <w:shd w:val="clear" w:color="auto" w:fill="FFFFFF" w:themeFill="background1"/>
        <w:spacing w:line="360" w:lineRule="auto"/>
        <w:jc w:val="both"/>
        <w:rPr>
          <w:rFonts w:ascii="Arial" w:hAnsi="Arial" w:cs="Arial"/>
          <w:i/>
          <w:sz w:val="24"/>
          <w:szCs w:val="24"/>
        </w:rPr>
      </w:pPr>
      <w:r w:rsidRPr="00955411">
        <w:rPr>
          <w:rFonts w:ascii="Arial" w:hAnsi="Arial" w:cs="Arial"/>
          <w:sz w:val="24"/>
          <w:szCs w:val="24"/>
        </w:rPr>
        <w:t>Na Skupštini</w:t>
      </w:r>
      <w:r w:rsidR="00B27A03" w:rsidRPr="00955411">
        <w:rPr>
          <w:rFonts w:ascii="Arial" w:hAnsi="Arial" w:cs="Arial"/>
          <w:sz w:val="24"/>
          <w:szCs w:val="24"/>
        </w:rPr>
        <w:t xml:space="preserve"> će članovi Udruge biti upoznati između ostalog sa </w:t>
      </w:r>
      <w:r w:rsidR="00B27A03" w:rsidRPr="00955411">
        <w:rPr>
          <w:rFonts w:ascii="Arial" w:hAnsi="Arial" w:cs="Arial"/>
          <w:i/>
          <w:sz w:val="24"/>
          <w:szCs w:val="24"/>
        </w:rPr>
        <w:t>izvješćem o radu i financijskom poslovanju Udruge za</w:t>
      </w:r>
      <w:r w:rsidRPr="00955411">
        <w:rPr>
          <w:rFonts w:ascii="Arial" w:hAnsi="Arial" w:cs="Arial"/>
          <w:i/>
          <w:sz w:val="24"/>
          <w:szCs w:val="24"/>
        </w:rPr>
        <w:t xml:space="preserve"> 20</w:t>
      </w:r>
      <w:r w:rsidR="000A6976">
        <w:rPr>
          <w:rFonts w:ascii="Arial" w:hAnsi="Arial" w:cs="Arial"/>
          <w:i/>
          <w:sz w:val="24"/>
          <w:szCs w:val="24"/>
        </w:rPr>
        <w:t>2</w:t>
      </w:r>
      <w:r w:rsidR="00C84132">
        <w:rPr>
          <w:rFonts w:ascii="Arial" w:hAnsi="Arial" w:cs="Arial"/>
          <w:i/>
          <w:sz w:val="24"/>
          <w:szCs w:val="24"/>
        </w:rPr>
        <w:t>5</w:t>
      </w:r>
      <w:r w:rsidR="00B27A03" w:rsidRPr="00955411">
        <w:rPr>
          <w:rFonts w:ascii="Arial" w:hAnsi="Arial" w:cs="Arial"/>
          <w:i/>
          <w:sz w:val="24"/>
          <w:szCs w:val="24"/>
        </w:rPr>
        <w:t>.g</w:t>
      </w:r>
      <w:r w:rsidR="00955411">
        <w:rPr>
          <w:rFonts w:ascii="Arial" w:hAnsi="Arial" w:cs="Arial"/>
          <w:i/>
          <w:sz w:val="24"/>
          <w:szCs w:val="24"/>
        </w:rPr>
        <w:t>odine, te će se na</w:t>
      </w:r>
      <w:r w:rsidRPr="00955411">
        <w:rPr>
          <w:rFonts w:ascii="Arial" w:hAnsi="Arial" w:cs="Arial"/>
          <w:i/>
          <w:sz w:val="24"/>
          <w:szCs w:val="24"/>
        </w:rPr>
        <w:t xml:space="preserve"> </w:t>
      </w:r>
      <w:r w:rsidR="00F07EBE" w:rsidRPr="00955411">
        <w:rPr>
          <w:rFonts w:ascii="Arial" w:hAnsi="Arial" w:cs="Arial"/>
          <w:i/>
          <w:sz w:val="24"/>
          <w:szCs w:val="24"/>
        </w:rPr>
        <w:t>Skupštini</w:t>
      </w:r>
      <w:r w:rsidR="00B27A03" w:rsidRPr="00955411">
        <w:rPr>
          <w:rFonts w:ascii="Arial" w:hAnsi="Arial" w:cs="Arial"/>
          <w:i/>
          <w:sz w:val="24"/>
          <w:szCs w:val="24"/>
        </w:rPr>
        <w:t xml:space="preserve"> </w:t>
      </w:r>
      <w:r w:rsidR="00955411">
        <w:rPr>
          <w:rFonts w:ascii="Arial" w:hAnsi="Arial" w:cs="Arial"/>
          <w:i/>
          <w:sz w:val="24"/>
          <w:szCs w:val="24"/>
        </w:rPr>
        <w:t>u</w:t>
      </w:r>
      <w:r w:rsidR="00B27A03" w:rsidRPr="00955411">
        <w:rPr>
          <w:rFonts w:ascii="Arial" w:hAnsi="Arial" w:cs="Arial"/>
          <w:i/>
          <w:sz w:val="24"/>
          <w:szCs w:val="24"/>
        </w:rPr>
        <w:t>dru</w:t>
      </w:r>
      <w:r w:rsidR="00955411">
        <w:rPr>
          <w:rFonts w:ascii="Arial" w:hAnsi="Arial" w:cs="Arial"/>
          <w:i/>
          <w:sz w:val="24"/>
          <w:szCs w:val="24"/>
        </w:rPr>
        <w:t>ge</w:t>
      </w:r>
      <w:r w:rsidR="00B27A03" w:rsidRPr="00955411">
        <w:rPr>
          <w:rFonts w:ascii="Arial" w:hAnsi="Arial" w:cs="Arial"/>
          <w:i/>
          <w:sz w:val="24"/>
          <w:szCs w:val="24"/>
        </w:rPr>
        <w:t xml:space="preserve"> usvojiti</w:t>
      </w:r>
      <w:r w:rsidRPr="00955411">
        <w:rPr>
          <w:rFonts w:ascii="Arial" w:hAnsi="Arial" w:cs="Arial"/>
          <w:i/>
          <w:sz w:val="24"/>
          <w:szCs w:val="24"/>
        </w:rPr>
        <w:t xml:space="preserve"> Operativni plan </w:t>
      </w:r>
      <w:r w:rsidR="00B27A03" w:rsidRPr="00955411">
        <w:rPr>
          <w:rFonts w:ascii="Arial" w:hAnsi="Arial" w:cs="Arial"/>
          <w:i/>
          <w:sz w:val="24"/>
          <w:szCs w:val="24"/>
        </w:rPr>
        <w:t xml:space="preserve"> </w:t>
      </w:r>
      <w:r w:rsidRPr="00955411">
        <w:rPr>
          <w:rFonts w:ascii="Arial" w:hAnsi="Arial" w:cs="Arial"/>
          <w:i/>
          <w:sz w:val="24"/>
          <w:szCs w:val="24"/>
        </w:rPr>
        <w:t xml:space="preserve">program </w:t>
      </w:r>
      <w:r w:rsidR="00B27A03" w:rsidRPr="00955411">
        <w:rPr>
          <w:rFonts w:ascii="Arial" w:hAnsi="Arial" w:cs="Arial"/>
          <w:i/>
          <w:sz w:val="24"/>
          <w:szCs w:val="24"/>
        </w:rPr>
        <w:t xml:space="preserve"> rada</w:t>
      </w:r>
      <w:r w:rsidR="00023D92">
        <w:rPr>
          <w:rFonts w:ascii="Arial" w:hAnsi="Arial" w:cs="Arial"/>
          <w:i/>
          <w:sz w:val="24"/>
          <w:szCs w:val="24"/>
        </w:rPr>
        <w:t xml:space="preserve"> za 202</w:t>
      </w:r>
      <w:r w:rsidR="00C84132">
        <w:rPr>
          <w:rFonts w:ascii="Arial" w:hAnsi="Arial" w:cs="Arial"/>
          <w:i/>
          <w:sz w:val="24"/>
          <w:szCs w:val="24"/>
        </w:rPr>
        <w:t>6</w:t>
      </w:r>
      <w:r w:rsidR="00023D92">
        <w:rPr>
          <w:rFonts w:ascii="Arial" w:hAnsi="Arial" w:cs="Arial"/>
          <w:i/>
          <w:sz w:val="24"/>
          <w:szCs w:val="24"/>
        </w:rPr>
        <w:t>. godinu,</w:t>
      </w:r>
      <w:r w:rsidR="00B27A03" w:rsidRPr="00955411">
        <w:rPr>
          <w:rFonts w:ascii="Arial" w:hAnsi="Arial" w:cs="Arial"/>
          <w:i/>
          <w:sz w:val="24"/>
          <w:szCs w:val="24"/>
        </w:rPr>
        <w:t xml:space="preserve"> </w:t>
      </w:r>
      <w:r w:rsidR="00023D92">
        <w:rPr>
          <w:rFonts w:ascii="Arial" w:hAnsi="Arial" w:cs="Arial"/>
          <w:i/>
          <w:sz w:val="24"/>
          <w:szCs w:val="24"/>
        </w:rPr>
        <w:t>te</w:t>
      </w:r>
      <w:r w:rsidR="00B27A03" w:rsidRPr="00955411">
        <w:rPr>
          <w:rFonts w:ascii="Arial" w:hAnsi="Arial" w:cs="Arial"/>
          <w:i/>
          <w:sz w:val="24"/>
          <w:szCs w:val="24"/>
        </w:rPr>
        <w:t xml:space="preserve"> financijski plan</w:t>
      </w:r>
      <w:r w:rsidRPr="00955411">
        <w:rPr>
          <w:rFonts w:ascii="Arial" w:hAnsi="Arial" w:cs="Arial"/>
          <w:i/>
          <w:sz w:val="24"/>
          <w:szCs w:val="24"/>
        </w:rPr>
        <w:t xml:space="preserve"> za 202</w:t>
      </w:r>
      <w:r w:rsidR="00C84132">
        <w:rPr>
          <w:rFonts w:ascii="Arial" w:hAnsi="Arial" w:cs="Arial"/>
          <w:i/>
          <w:sz w:val="24"/>
          <w:szCs w:val="24"/>
        </w:rPr>
        <w:t>7</w:t>
      </w:r>
      <w:r w:rsidR="00B27A03" w:rsidRPr="00955411">
        <w:rPr>
          <w:rFonts w:ascii="Arial" w:hAnsi="Arial" w:cs="Arial"/>
          <w:i/>
          <w:sz w:val="24"/>
          <w:szCs w:val="24"/>
        </w:rPr>
        <w:t>.g</w:t>
      </w:r>
      <w:r w:rsidR="000A6976">
        <w:rPr>
          <w:rFonts w:ascii="Arial" w:hAnsi="Arial" w:cs="Arial"/>
          <w:i/>
          <w:sz w:val="24"/>
          <w:szCs w:val="24"/>
        </w:rPr>
        <w:t>odinu.</w:t>
      </w:r>
    </w:p>
    <w:p w14:paraId="19203E8D" w14:textId="77777777" w:rsidR="00B53C65" w:rsidRPr="00D73D15" w:rsidRDefault="00B53C65">
      <w:pPr>
        <w:rPr>
          <w:rFonts w:ascii="Arial" w:hAnsi="Arial" w:cs="Arial"/>
          <w:b/>
          <w:sz w:val="24"/>
          <w:szCs w:val="24"/>
        </w:rPr>
      </w:pPr>
    </w:p>
    <w:p w14:paraId="78789923" w14:textId="77777777" w:rsidR="00955411" w:rsidRDefault="00955411">
      <w:pPr>
        <w:rPr>
          <w:rFonts w:ascii="Arial" w:hAnsi="Arial" w:cs="Arial"/>
          <w:b/>
          <w:sz w:val="24"/>
          <w:szCs w:val="24"/>
        </w:rPr>
      </w:pPr>
    </w:p>
    <w:p w14:paraId="4597CE86" w14:textId="77777777" w:rsidR="00F75228" w:rsidRPr="00D73D15" w:rsidRDefault="002A30C5">
      <w:pPr>
        <w:rPr>
          <w:rFonts w:ascii="Arial" w:hAnsi="Arial" w:cs="Arial"/>
          <w:b/>
          <w:sz w:val="24"/>
          <w:szCs w:val="24"/>
        </w:rPr>
      </w:pPr>
      <w:r>
        <w:rPr>
          <w:rFonts w:ascii="Arial" w:hAnsi="Arial" w:cs="Arial"/>
          <w:b/>
          <w:sz w:val="24"/>
          <w:szCs w:val="24"/>
        </w:rPr>
        <w:t>III</w:t>
      </w:r>
      <w:r w:rsidR="00461CC4" w:rsidRPr="00D73D15">
        <w:rPr>
          <w:rFonts w:ascii="Arial" w:hAnsi="Arial" w:cs="Arial"/>
          <w:b/>
          <w:sz w:val="24"/>
          <w:szCs w:val="24"/>
        </w:rPr>
        <w:t>. PROGRAMI I PROJEKTI</w:t>
      </w:r>
    </w:p>
    <w:p w14:paraId="6BDAB96D" w14:textId="108DDE51" w:rsidR="0098057E" w:rsidRDefault="00461CC4" w:rsidP="0098057E">
      <w:pPr>
        <w:jc w:val="both"/>
        <w:rPr>
          <w:rFonts w:ascii="Arial" w:hAnsi="Arial" w:cs="Arial"/>
          <w:sz w:val="24"/>
          <w:szCs w:val="24"/>
        </w:rPr>
      </w:pPr>
      <w:r w:rsidRPr="00D73D15">
        <w:rPr>
          <w:rFonts w:ascii="Arial" w:hAnsi="Arial" w:cs="Arial"/>
          <w:sz w:val="24"/>
          <w:szCs w:val="24"/>
        </w:rPr>
        <w:t>Tijekom 20</w:t>
      </w:r>
      <w:r w:rsidR="000A6976">
        <w:rPr>
          <w:rFonts w:ascii="Arial" w:hAnsi="Arial" w:cs="Arial"/>
          <w:sz w:val="24"/>
          <w:szCs w:val="24"/>
        </w:rPr>
        <w:t>2</w:t>
      </w:r>
      <w:r w:rsidR="00C84132">
        <w:rPr>
          <w:rFonts w:ascii="Arial" w:hAnsi="Arial" w:cs="Arial"/>
          <w:sz w:val="24"/>
          <w:szCs w:val="24"/>
        </w:rPr>
        <w:t>6</w:t>
      </w:r>
      <w:r w:rsidRPr="00D73D15">
        <w:rPr>
          <w:rFonts w:ascii="Arial" w:hAnsi="Arial" w:cs="Arial"/>
          <w:sz w:val="24"/>
          <w:szCs w:val="24"/>
        </w:rPr>
        <w:t>. godine plani</w:t>
      </w:r>
      <w:r w:rsidR="00FF1776">
        <w:rPr>
          <w:rFonts w:ascii="Arial" w:hAnsi="Arial" w:cs="Arial"/>
          <w:sz w:val="24"/>
          <w:szCs w:val="24"/>
        </w:rPr>
        <w:t>ra provoditi programe i aktivnosti</w:t>
      </w:r>
      <w:r w:rsidRPr="00D73D15">
        <w:rPr>
          <w:rFonts w:ascii="Arial" w:hAnsi="Arial" w:cs="Arial"/>
          <w:sz w:val="24"/>
          <w:szCs w:val="24"/>
        </w:rPr>
        <w:t xml:space="preserve"> koji su u skladu sa Statu</w:t>
      </w:r>
      <w:r w:rsidR="00C84132">
        <w:rPr>
          <w:rFonts w:ascii="Arial" w:hAnsi="Arial" w:cs="Arial"/>
          <w:sz w:val="24"/>
          <w:szCs w:val="24"/>
        </w:rPr>
        <w:t>t</w:t>
      </w:r>
      <w:r w:rsidRPr="00D73D15">
        <w:rPr>
          <w:rFonts w:ascii="Arial" w:hAnsi="Arial" w:cs="Arial"/>
          <w:sz w:val="24"/>
          <w:szCs w:val="24"/>
        </w:rPr>
        <w:t xml:space="preserve">om, te pravcima zadanim Strateškim planom. </w:t>
      </w:r>
    </w:p>
    <w:p w14:paraId="41088721" w14:textId="48BD8FB1" w:rsidR="0098057E" w:rsidRDefault="0098057E" w:rsidP="00FF1776">
      <w:pPr>
        <w:jc w:val="both"/>
        <w:rPr>
          <w:rFonts w:ascii="Arial" w:hAnsi="Arial" w:cs="Arial"/>
          <w:sz w:val="24"/>
          <w:szCs w:val="24"/>
        </w:rPr>
      </w:pPr>
      <w:r>
        <w:rPr>
          <w:rFonts w:ascii="Arial" w:hAnsi="Arial" w:cs="Arial"/>
          <w:sz w:val="24"/>
          <w:szCs w:val="24"/>
        </w:rPr>
        <w:t>Za provedbu programa i aktivnosti udruge potrebni su</w:t>
      </w:r>
      <w:r w:rsidR="00FF1776">
        <w:rPr>
          <w:rFonts w:ascii="Arial" w:hAnsi="Arial" w:cs="Arial"/>
          <w:sz w:val="24"/>
          <w:szCs w:val="24"/>
        </w:rPr>
        <w:t xml:space="preserve"> primarno </w:t>
      </w:r>
      <w:r>
        <w:rPr>
          <w:rFonts w:ascii="Arial" w:hAnsi="Arial" w:cs="Arial"/>
          <w:sz w:val="24"/>
          <w:szCs w:val="24"/>
        </w:rPr>
        <w:t xml:space="preserve"> ribolovni resursi, pa tako udruga planira p</w:t>
      </w:r>
      <w:r w:rsidRPr="0098057E">
        <w:rPr>
          <w:rFonts w:ascii="Arial" w:hAnsi="Arial" w:cs="Arial"/>
          <w:sz w:val="24"/>
          <w:szCs w:val="24"/>
        </w:rPr>
        <w:t>oribljavanje sa približno 1</w:t>
      </w:r>
      <w:r w:rsidR="00F33B5E">
        <w:rPr>
          <w:rFonts w:ascii="Arial" w:hAnsi="Arial" w:cs="Arial"/>
          <w:sz w:val="24"/>
          <w:szCs w:val="24"/>
        </w:rPr>
        <w:t>2</w:t>
      </w:r>
      <w:r w:rsidRPr="0098057E">
        <w:rPr>
          <w:rFonts w:ascii="Arial" w:hAnsi="Arial" w:cs="Arial"/>
          <w:sz w:val="24"/>
          <w:szCs w:val="24"/>
        </w:rPr>
        <w:t xml:space="preserve">00 kg pastrve, </w:t>
      </w:r>
      <w:r w:rsidR="000A6976">
        <w:rPr>
          <w:rFonts w:ascii="Arial" w:hAnsi="Arial" w:cs="Arial"/>
          <w:sz w:val="24"/>
          <w:szCs w:val="24"/>
        </w:rPr>
        <w:t>te</w:t>
      </w:r>
      <w:r w:rsidRPr="0098057E">
        <w:rPr>
          <w:rFonts w:ascii="Arial" w:hAnsi="Arial" w:cs="Arial"/>
          <w:sz w:val="24"/>
          <w:szCs w:val="24"/>
        </w:rPr>
        <w:t xml:space="preserve"> amura</w:t>
      </w:r>
      <w:r w:rsidR="00B13390">
        <w:rPr>
          <w:rFonts w:ascii="Arial" w:hAnsi="Arial" w:cs="Arial"/>
          <w:sz w:val="24"/>
          <w:szCs w:val="24"/>
        </w:rPr>
        <w:t xml:space="preserve"> i šarana</w:t>
      </w:r>
      <w:r w:rsidR="00D74063">
        <w:rPr>
          <w:rFonts w:ascii="Arial" w:hAnsi="Arial" w:cs="Arial"/>
          <w:sz w:val="24"/>
          <w:szCs w:val="24"/>
        </w:rPr>
        <w:t xml:space="preserve"> prema potrebi, i prema financijskim mogućnostima.</w:t>
      </w:r>
      <w:r w:rsidR="00F33B5E">
        <w:rPr>
          <w:rFonts w:ascii="Arial" w:hAnsi="Arial" w:cs="Arial"/>
          <w:sz w:val="24"/>
          <w:szCs w:val="24"/>
        </w:rPr>
        <w:t>.</w:t>
      </w:r>
      <w:r>
        <w:rPr>
          <w:rFonts w:ascii="Arial" w:hAnsi="Arial" w:cs="Arial"/>
          <w:sz w:val="24"/>
          <w:szCs w:val="24"/>
        </w:rPr>
        <w:t xml:space="preserve"> </w:t>
      </w:r>
      <w:r w:rsidRPr="0098057E">
        <w:rPr>
          <w:rFonts w:ascii="Arial" w:hAnsi="Arial" w:cs="Arial"/>
          <w:sz w:val="24"/>
          <w:szCs w:val="24"/>
        </w:rPr>
        <w:t xml:space="preserve"> </w:t>
      </w:r>
    </w:p>
    <w:p w14:paraId="7F34D2A1" w14:textId="5F938C8B" w:rsidR="0098057E" w:rsidRDefault="0098057E" w:rsidP="0098057E">
      <w:pPr>
        <w:jc w:val="both"/>
        <w:rPr>
          <w:rFonts w:ascii="Arial" w:hAnsi="Arial" w:cs="Arial"/>
          <w:sz w:val="24"/>
          <w:szCs w:val="24"/>
        </w:rPr>
      </w:pPr>
      <w:r w:rsidRPr="0098057E">
        <w:rPr>
          <w:rFonts w:ascii="Arial" w:hAnsi="Arial" w:cs="Arial"/>
          <w:sz w:val="24"/>
          <w:szCs w:val="24"/>
        </w:rPr>
        <w:t>Važno je</w:t>
      </w:r>
      <w:r>
        <w:rPr>
          <w:rFonts w:ascii="Arial" w:hAnsi="Arial" w:cs="Arial"/>
          <w:sz w:val="24"/>
          <w:szCs w:val="24"/>
        </w:rPr>
        <w:t xml:space="preserve"> napomenuti da udruga </w:t>
      </w:r>
      <w:r w:rsidR="00D74063">
        <w:rPr>
          <w:rFonts w:ascii="Arial" w:hAnsi="Arial" w:cs="Arial"/>
          <w:sz w:val="24"/>
          <w:szCs w:val="24"/>
        </w:rPr>
        <w:t xml:space="preserve">gotovo </w:t>
      </w:r>
      <w:r>
        <w:rPr>
          <w:rFonts w:ascii="Arial" w:hAnsi="Arial" w:cs="Arial"/>
          <w:sz w:val="24"/>
          <w:szCs w:val="24"/>
        </w:rPr>
        <w:t>svu ribu</w:t>
      </w:r>
      <w:r w:rsidRPr="0098057E">
        <w:rPr>
          <w:rFonts w:ascii="Arial" w:hAnsi="Arial" w:cs="Arial"/>
          <w:sz w:val="24"/>
          <w:szCs w:val="24"/>
        </w:rPr>
        <w:t xml:space="preserve"> bez naplate daje članstvu na natjecanjima, korisnicima programa </w:t>
      </w:r>
      <w:r>
        <w:rPr>
          <w:rFonts w:ascii="Arial" w:hAnsi="Arial" w:cs="Arial"/>
          <w:sz w:val="24"/>
          <w:szCs w:val="24"/>
        </w:rPr>
        <w:t>„</w:t>
      </w:r>
      <w:r w:rsidRPr="0098057E">
        <w:rPr>
          <w:rFonts w:ascii="Arial" w:hAnsi="Arial" w:cs="Arial"/>
          <w:sz w:val="24"/>
          <w:szCs w:val="24"/>
        </w:rPr>
        <w:t>Ribolovom do zdravlja</w:t>
      </w:r>
      <w:r>
        <w:rPr>
          <w:rFonts w:ascii="Arial" w:hAnsi="Arial" w:cs="Arial"/>
          <w:sz w:val="24"/>
          <w:szCs w:val="24"/>
        </w:rPr>
        <w:t>“</w:t>
      </w:r>
      <w:r w:rsidRPr="0098057E">
        <w:rPr>
          <w:rFonts w:ascii="Arial" w:hAnsi="Arial" w:cs="Arial"/>
          <w:sz w:val="24"/>
          <w:szCs w:val="24"/>
        </w:rPr>
        <w:t>,</w:t>
      </w:r>
      <w:r w:rsidR="00D74063">
        <w:rPr>
          <w:rFonts w:ascii="Arial" w:hAnsi="Arial" w:cs="Arial"/>
          <w:sz w:val="24"/>
          <w:szCs w:val="24"/>
        </w:rPr>
        <w:t xml:space="preserve"> </w:t>
      </w:r>
      <w:r w:rsidR="00BD06CD">
        <w:rPr>
          <w:rFonts w:ascii="Arial" w:hAnsi="Arial" w:cs="Arial"/>
          <w:sz w:val="24"/>
          <w:szCs w:val="24"/>
        </w:rPr>
        <w:t xml:space="preserve">tj. natjecateljima u našoj tradicionalnoj revijalnoj ligi. Osim izuzetka koje čine tri kola naše rvijalne liga sav ostali ribolov pastrve na jezeru UŠRIDRRH Granešina obavlja se na način ulovi i pusti. Time želimo pospješiti zanimanje za natjecateljski ribolov, a smanjiti interes za ribolov na način da se riba odnosi. </w:t>
      </w:r>
      <w:r w:rsidRPr="0098057E">
        <w:rPr>
          <w:rFonts w:ascii="Arial" w:hAnsi="Arial" w:cs="Arial"/>
          <w:sz w:val="24"/>
          <w:szCs w:val="24"/>
        </w:rPr>
        <w:t>Te količine ribe višestruko premašuju našu obavezu poribljavanja propisanu gospodarskom osnovom, a prema dosadašnjim iskustvima navedene količine predviđene za poribljavanje mogu zadovoljiti potrebe našeg jezera, iako je krajnji cilj vršiti poribljavanje gotovo na tjednoj bazi kako bi svi korisnici programa bez većih poteškoća ostvarili ulov prilikom ribolova.</w:t>
      </w:r>
    </w:p>
    <w:p w14:paraId="28815BEE" w14:textId="016D99A7" w:rsidR="0098057E" w:rsidRDefault="0098057E" w:rsidP="0098057E">
      <w:pPr>
        <w:jc w:val="both"/>
        <w:rPr>
          <w:rFonts w:ascii="Arial" w:hAnsi="Arial" w:cs="Arial"/>
          <w:sz w:val="24"/>
          <w:szCs w:val="24"/>
        </w:rPr>
      </w:pPr>
      <w:r>
        <w:rPr>
          <w:rFonts w:ascii="Arial" w:hAnsi="Arial" w:cs="Arial"/>
          <w:sz w:val="24"/>
          <w:szCs w:val="24"/>
        </w:rPr>
        <w:lastRenderedPageBreak/>
        <w:t>Osim ulaganja u ribolovne resurse, udruga u 20</w:t>
      </w:r>
      <w:r w:rsidR="000A6976">
        <w:rPr>
          <w:rFonts w:ascii="Arial" w:hAnsi="Arial" w:cs="Arial"/>
          <w:sz w:val="24"/>
          <w:szCs w:val="24"/>
        </w:rPr>
        <w:t>2</w:t>
      </w:r>
      <w:r w:rsidR="00C84132">
        <w:rPr>
          <w:rFonts w:ascii="Arial" w:hAnsi="Arial" w:cs="Arial"/>
          <w:sz w:val="24"/>
          <w:szCs w:val="24"/>
        </w:rPr>
        <w:t>6</w:t>
      </w:r>
      <w:r>
        <w:rPr>
          <w:rFonts w:ascii="Arial" w:hAnsi="Arial" w:cs="Arial"/>
          <w:sz w:val="24"/>
          <w:szCs w:val="24"/>
        </w:rPr>
        <w:t xml:space="preserve">. planira investirati u nabavu </w:t>
      </w:r>
      <w:r w:rsidR="000A6976">
        <w:rPr>
          <w:rFonts w:ascii="Arial" w:hAnsi="Arial" w:cs="Arial"/>
          <w:sz w:val="24"/>
          <w:szCs w:val="24"/>
        </w:rPr>
        <w:t>alata, strojeva i opreme neophodne za tekuće i investicijsko održavanja našeg ribolovno rekreacijskog centra.</w:t>
      </w:r>
    </w:p>
    <w:p w14:paraId="05B0939B" w14:textId="77777777" w:rsidR="00F75228" w:rsidRDefault="00461CC4" w:rsidP="0098057E">
      <w:pPr>
        <w:jc w:val="both"/>
        <w:rPr>
          <w:rFonts w:ascii="Arial" w:hAnsi="Arial" w:cs="Arial"/>
          <w:sz w:val="24"/>
          <w:szCs w:val="24"/>
        </w:rPr>
      </w:pPr>
      <w:r w:rsidRPr="00D73D15">
        <w:rPr>
          <w:rFonts w:ascii="Arial" w:hAnsi="Arial" w:cs="Arial"/>
          <w:sz w:val="24"/>
          <w:szCs w:val="24"/>
        </w:rPr>
        <w:t>Radi jednostavnijeg prikaza aktivnosti  su grupirane  po skupinama.</w:t>
      </w:r>
    </w:p>
    <w:p w14:paraId="621B4220" w14:textId="77777777" w:rsidR="0098057E" w:rsidRPr="00D73D15" w:rsidRDefault="0098057E" w:rsidP="0098057E">
      <w:pPr>
        <w:jc w:val="both"/>
        <w:rPr>
          <w:rFonts w:ascii="Arial" w:hAnsi="Arial" w:cs="Arial"/>
          <w:sz w:val="24"/>
          <w:szCs w:val="24"/>
        </w:rPr>
      </w:pPr>
    </w:p>
    <w:p w14:paraId="4AC4B4E5" w14:textId="77777777" w:rsidR="00461CC4" w:rsidRPr="00D73D15" w:rsidRDefault="00461CC4">
      <w:pPr>
        <w:rPr>
          <w:rFonts w:ascii="Arial" w:hAnsi="Arial" w:cs="Arial"/>
          <w:sz w:val="24"/>
          <w:szCs w:val="24"/>
          <w:u w:val="single"/>
        </w:rPr>
      </w:pPr>
    </w:p>
    <w:p w14:paraId="775C84E9" w14:textId="77777777" w:rsidR="00461CC4" w:rsidRPr="00FF1776" w:rsidRDefault="00461CC4">
      <w:pPr>
        <w:rPr>
          <w:rFonts w:ascii="Arial" w:hAnsi="Arial" w:cs="Arial"/>
          <w:sz w:val="24"/>
          <w:szCs w:val="24"/>
        </w:rPr>
      </w:pPr>
      <w:r w:rsidRPr="00D73D15">
        <w:rPr>
          <w:rFonts w:ascii="Arial" w:hAnsi="Arial" w:cs="Arial"/>
          <w:sz w:val="24"/>
          <w:szCs w:val="24"/>
          <w:u w:val="single"/>
        </w:rPr>
        <w:t xml:space="preserve">I. </w:t>
      </w:r>
      <w:r w:rsidRPr="00FF1776">
        <w:rPr>
          <w:rFonts w:ascii="Arial" w:hAnsi="Arial" w:cs="Arial"/>
          <w:sz w:val="24"/>
          <w:szCs w:val="24"/>
          <w:u w:val="single"/>
        </w:rPr>
        <w:t>PROGRAMI UDRUGE</w:t>
      </w:r>
    </w:p>
    <w:p w14:paraId="3363E90A" w14:textId="77777777" w:rsidR="00FF1776" w:rsidRPr="00FF1776" w:rsidRDefault="00461CC4" w:rsidP="00FF1776">
      <w:pPr>
        <w:rPr>
          <w:rFonts w:ascii="Arial" w:hAnsi="Arial" w:cs="Arial"/>
          <w:sz w:val="24"/>
          <w:szCs w:val="24"/>
        </w:rPr>
      </w:pPr>
      <w:r w:rsidRPr="00FF1776">
        <w:rPr>
          <w:rFonts w:ascii="Arial" w:hAnsi="Arial" w:cs="Arial"/>
          <w:sz w:val="24"/>
          <w:szCs w:val="24"/>
        </w:rPr>
        <w:t xml:space="preserve">1.1. </w:t>
      </w:r>
      <w:r w:rsidR="00FF1776" w:rsidRPr="00FF1776">
        <w:rPr>
          <w:rFonts w:ascii="Arial" w:hAnsi="Arial" w:cs="Arial"/>
          <w:sz w:val="24"/>
          <w:szCs w:val="24"/>
        </w:rPr>
        <w:t>„</w:t>
      </w:r>
      <w:r w:rsidR="00CC31ED" w:rsidRPr="00FF1776">
        <w:rPr>
          <w:rFonts w:ascii="Arial" w:hAnsi="Arial" w:cs="Arial"/>
          <w:sz w:val="24"/>
          <w:szCs w:val="24"/>
        </w:rPr>
        <w:t>RIBOLOVOM DO ZDRAVLJA“</w:t>
      </w:r>
    </w:p>
    <w:p w14:paraId="1AEFEAFE" w14:textId="438FD728" w:rsidR="00461CC4" w:rsidRDefault="00FF1776" w:rsidP="00090D19">
      <w:pPr>
        <w:jc w:val="both"/>
        <w:rPr>
          <w:rFonts w:ascii="Arial" w:hAnsi="Arial" w:cs="Arial"/>
          <w:i/>
          <w:sz w:val="24"/>
          <w:szCs w:val="24"/>
        </w:rPr>
      </w:pPr>
      <w:r w:rsidRPr="00FF1776">
        <w:rPr>
          <w:rFonts w:ascii="Arial" w:hAnsi="Arial" w:cs="Arial"/>
          <w:sz w:val="24"/>
          <w:szCs w:val="24"/>
        </w:rPr>
        <w:t>Tijekom 20</w:t>
      </w:r>
      <w:r w:rsidR="000A6976">
        <w:rPr>
          <w:rFonts w:ascii="Arial" w:hAnsi="Arial" w:cs="Arial"/>
          <w:sz w:val="24"/>
          <w:szCs w:val="24"/>
        </w:rPr>
        <w:t>2</w:t>
      </w:r>
      <w:r w:rsidR="00C84132">
        <w:rPr>
          <w:rFonts w:ascii="Arial" w:hAnsi="Arial" w:cs="Arial"/>
          <w:sz w:val="24"/>
          <w:szCs w:val="24"/>
        </w:rPr>
        <w:t>6</w:t>
      </w:r>
      <w:r w:rsidRPr="00FF1776">
        <w:rPr>
          <w:rFonts w:ascii="Arial" w:hAnsi="Arial" w:cs="Arial"/>
          <w:sz w:val="24"/>
          <w:szCs w:val="24"/>
        </w:rPr>
        <w:t>. Udruga će nastaviti sa provedbom programa „Ribolovom do zdravlja“, koji se  provodi kontinuirano od 2004., a u okviru kojeg je pretežito HRVI-ima</w:t>
      </w:r>
      <w:r w:rsidR="00F33B5E">
        <w:rPr>
          <w:rFonts w:ascii="Arial" w:hAnsi="Arial" w:cs="Arial"/>
          <w:sz w:val="24"/>
          <w:szCs w:val="24"/>
        </w:rPr>
        <w:t>, a i ostalim članovima, te svim skupinama invalidnih osoba</w:t>
      </w:r>
      <w:r w:rsidRPr="00FF1776">
        <w:rPr>
          <w:rFonts w:ascii="Arial" w:hAnsi="Arial" w:cs="Arial"/>
          <w:sz w:val="24"/>
          <w:szCs w:val="24"/>
        </w:rPr>
        <w:t xml:space="preserve"> omogućeno kontinuirano bavljenje športskim ribolovom na ribolovno rekreacijskom centru Granešina</w:t>
      </w:r>
      <w:r w:rsidRPr="00FF1776">
        <w:rPr>
          <w:rFonts w:ascii="Arial" w:hAnsi="Arial" w:cs="Arial"/>
          <w:i/>
          <w:sz w:val="24"/>
          <w:szCs w:val="24"/>
        </w:rPr>
        <w:t xml:space="preserve">. </w:t>
      </w:r>
    </w:p>
    <w:p w14:paraId="0116DB42" w14:textId="611EF2AB" w:rsidR="00FF1776" w:rsidRPr="00BE4F38" w:rsidRDefault="00FF1776" w:rsidP="00090D19">
      <w:pPr>
        <w:jc w:val="both"/>
        <w:rPr>
          <w:rFonts w:ascii="Arial" w:hAnsi="Arial" w:cs="Arial"/>
          <w:sz w:val="24"/>
          <w:szCs w:val="24"/>
        </w:rPr>
      </w:pPr>
      <w:r w:rsidRPr="00BE4F38">
        <w:rPr>
          <w:rFonts w:ascii="Arial" w:hAnsi="Arial" w:cs="Arial"/>
          <w:sz w:val="24"/>
          <w:szCs w:val="24"/>
        </w:rPr>
        <w:t xml:space="preserve">Očekuje se sudjelovanje od preko </w:t>
      </w:r>
      <w:r w:rsidR="000A6976">
        <w:rPr>
          <w:rFonts w:ascii="Arial" w:hAnsi="Arial" w:cs="Arial"/>
          <w:sz w:val="24"/>
          <w:szCs w:val="24"/>
        </w:rPr>
        <w:t>1</w:t>
      </w:r>
      <w:r w:rsidRPr="00BE4F38">
        <w:rPr>
          <w:rFonts w:ascii="Arial" w:hAnsi="Arial" w:cs="Arial"/>
          <w:sz w:val="24"/>
          <w:szCs w:val="24"/>
        </w:rPr>
        <w:t xml:space="preserve">00 članova </w:t>
      </w:r>
      <w:r w:rsidR="00F33B5E">
        <w:rPr>
          <w:rFonts w:ascii="Arial" w:hAnsi="Arial" w:cs="Arial"/>
          <w:sz w:val="24"/>
          <w:szCs w:val="24"/>
        </w:rPr>
        <w:t>korisnika</w:t>
      </w:r>
      <w:r w:rsidRPr="00BE4F38">
        <w:rPr>
          <w:rFonts w:ascii="Arial" w:hAnsi="Arial" w:cs="Arial"/>
          <w:sz w:val="24"/>
          <w:szCs w:val="24"/>
        </w:rPr>
        <w:t>, a program će se provoditi tijekom cijele 20</w:t>
      </w:r>
      <w:r w:rsidR="000A6976">
        <w:rPr>
          <w:rFonts w:ascii="Arial" w:hAnsi="Arial" w:cs="Arial"/>
          <w:sz w:val="24"/>
          <w:szCs w:val="24"/>
        </w:rPr>
        <w:t>2</w:t>
      </w:r>
      <w:r w:rsidR="00C84132">
        <w:rPr>
          <w:rFonts w:ascii="Arial" w:hAnsi="Arial" w:cs="Arial"/>
          <w:sz w:val="24"/>
          <w:szCs w:val="24"/>
        </w:rPr>
        <w:t>6</w:t>
      </w:r>
      <w:r w:rsidRPr="00BE4F38">
        <w:rPr>
          <w:rFonts w:ascii="Arial" w:hAnsi="Arial" w:cs="Arial"/>
          <w:sz w:val="24"/>
          <w:szCs w:val="24"/>
        </w:rPr>
        <w:t>. godine.</w:t>
      </w:r>
      <w:r w:rsidR="00F33B5E">
        <w:rPr>
          <w:rFonts w:ascii="Arial" w:hAnsi="Arial" w:cs="Arial"/>
          <w:sz w:val="24"/>
          <w:szCs w:val="24"/>
        </w:rPr>
        <w:t xml:space="preserve"> </w:t>
      </w:r>
      <w:r w:rsidR="00090D19">
        <w:rPr>
          <w:rFonts w:ascii="Arial" w:hAnsi="Arial" w:cs="Arial"/>
          <w:sz w:val="24"/>
          <w:szCs w:val="24"/>
        </w:rPr>
        <w:t>Osim već tradicionalne Revijalne lige UŠRIDRRH na našem jezeru organizirat će se i dva prvenstva Hrvatske, i to jedno tijekom ranog proljeća, Lov pastrve na jezeru umjetnim mamcem „Croatia Area Trout“, a drugo prvenstvo tijekom jeseni, lov pastrve na jezeru prirodnim mamcem „Trota lago“. Oba prvenstva su u službenom kalendaru natjecanja Hrvatskog športsko ribolovnog saveza, a najuspješniji će sudjelovati na međunarodnim natjecanjima i prvenstvima.</w:t>
      </w:r>
    </w:p>
    <w:p w14:paraId="64E6234E" w14:textId="77777777" w:rsidR="00823A37" w:rsidRPr="00BE4F38" w:rsidRDefault="00CC31ED" w:rsidP="00BE4F38">
      <w:pPr>
        <w:rPr>
          <w:rFonts w:ascii="Arial" w:hAnsi="Arial" w:cs="Arial"/>
          <w:sz w:val="24"/>
          <w:szCs w:val="24"/>
        </w:rPr>
      </w:pPr>
      <w:r w:rsidRPr="00BE4F38">
        <w:rPr>
          <w:rFonts w:ascii="Arial" w:hAnsi="Arial" w:cs="Arial"/>
          <w:sz w:val="24"/>
          <w:szCs w:val="24"/>
        </w:rPr>
        <w:t>1.2. RADOM DO REHABILITACIJE</w:t>
      </w:r>
    </w:p>
    <w:p w14:paraId="6BE5473E" w14:textId="0F7DCCA5" w:rsidR="00FF1776" w:rsidRPr="00BE4F38" w:rsidRDefault="00FF1776" w:rsidP="00C84132">
      <w:pPr>
        <w:jc w:val="both"/>
        <w:rPr>
          <w:rFonts w:ascii="Arial" w:hAnsi="Arial" w:cs="Arial"/>
          <w:sz w:val="24"/>
          <w:szCs w:val="24"/>
        </w:rPr>
      </w:pPr>
      <w:r w:rsidRPr="00BE4F38">
        <w:rPr>
          <w:rFonts w:ascii="Arial" w:hAnsi="Arial" w:cs="Arial"/>
          <w:sz w:val="24"/>
          <w:szCs w:val="24"/>
        </w:rPr>
        <w:t>Udruga će također tradicionalno nastaviti i sa provedbom programa „Radom do rehabilitacije“ a kojim se obuhvaća nekoliko desetaka članova udruge koji tijekom godine rade na tekućem i investicijskom održavanju ribolovno rekreacijskog centra</w:t>
      </w:r>
      <w:r w:rsidR="00C84132">
        <w:rPr>
          <w:rFonts w:ascii="Arial" w:hAnsi="Arial" w:cs="Arial"/>
          <w:sz w:val="24"/>
          <w:szCs w:val="24"/>
        </w:rPr>
        <w:t xml:space="preserve"> UŠRIDRRH</w:t>
      </w:r>
      <w:r w:rsidRPr="00BE4F38">
        <w:rPr>
          <w:rFonts w:ascii="Arial" w:hAnsi="Arial" w:cs="Arial"/>
          <w:sz w:val="24"/>
          <w:szCs w:val="24"/>
        </w:rPr>
        <w:t xml:space="preserve"> Granešina.</w:t>
      </w:r>
      <w:r w:rsidR="00090D19">
        <w:rPr>
          <w:rFonts w:ascii="Arial" w:hAnsi="Arial" w:cs="Arial"/>
          <w:sz w:val="24"/>
          <w:szCs w:val="24"/>
        </w:rPr>
        <w:t xml:space="preserve"> U skladu sa prije svega financijskim mogućnostima dograđivat će se sadržaji i instalacije na našem ribolovno rekreacijskom centru.</w:t>
      </w:r>
      <w:r w:rsidRPr="00BE4F38">
        <w:rPr>
          <w:rFonts w:ascii="Arial" w:hAnsi="Arial" w:cs="Arial"/>
          <w:sz w:val="24"/>
          <w:szCs w:val="24"/>
        </w:rPr>
        <w:t xml:space="preserve"> </w:t>
      </w:r>
    </w:p>
    <w:p w14:paraId="55EB0E02" w14:textId="4230ABF5" w:rsidR="00FF1776" w:rsidRDefault="00FF1776" w:rsidP="00C84132">
      <w:pPr>
        <w:jc w:val="both"/>
        <w:rPr>
          <w:rFonts w:ascii="Arial" w:hAnsi="Arial" w:cs="Arial"/>
          <w:sz w:val="24"/>
          <w:szCs w:val="24"/>
        </w:rPr>
      </w:pPr>
      <w:r w:rsidRPr="00BE4F38">
        <w:rPr>
          <w:rFonts w:ascii="Arial" w:hAnsi="Arial" w:cs="Arial"/>
          <w:sz w:val="24"/>
          <w:szCs w:val="24"/>
        </w:rPr>
        <w:t>U 20</w:t>
      </w:r>
      <w:r w:rsidR="000A6976">
        <w:rPr>
          <w:rFonts w:ascii="Arial" w:hAnsi="Arial" w:cs="Arial"/>
          <w:sz w:val="24"/>
          <w:szCs w:val="24"/>
        </w:rPr>
        <w:t>2</w:t>
      </w:r>
      <w:r w:rsidR="00C84132">
        <w:rPr>
          <w:rFonts w:ascii="Arial" w:hAnsi="Arial" w:cs="Arial"/>
          <w:sz w:val="24"/>
          <w:szCs w:val="24"/>
        </w:rPr>
        <w:t>6</w:t>
      </w:r>
      <w:r w:rsidRPr="00BE4F38">
        <w:rPr>
          <w:rFonts w:ascii="Arial" w:hAnsi="Arial" w:cs="Arial"/>
          <w:sz w:val="24"/>
          <w:szCs w:val="24"/>
        </w:rPr>
        <w:t xml:space="preserve">. planirano je sudjelovanje </w:t>
      </w:r>
      <w:r w:rsidR="000A6976">
        <w:rPr>
          <w:rFonts w:ascii="Arial" w:hAnsi="Arial" w:cs="Arial"/>
          <w:sz w:val="24"/>
          <w:szCs w:val="24"/>
        </w:rPr>
        <w:t>3</w:t>
      </w:r>
      <w:r w:rsidRPr="00BE4F38">
        <w:rPr>
          <w:rFonts w:ascii="Arial" w:hAnsi="Arial" w:cs="Arial"/>
          <w:sz w:val="24"/>
          <w:szCs w:val="24"/>
        </w:rPr>
        <w:t>0-tak članova udruge, a program se provodi kontinuirano tijekom cijele godine.</w:t>
      </w:r>
    </w:p>
    <w:p w14:paraId="35853F90" w14:textId="10BC8547" w:rsidR="00955411" w:rsidRDefault="00955411" w:rsidP="00BE4F38">
      <w:pPr>
        <w:rPr>
          <w:rFonts w:ascii="Arial" w:hAnsi="Arial" w:cs="Arial"/>
          <w:sz w:val="24"/>
          <w:szCs w:val="24"/>
        </w:rPr>
      </w:pPr>
    </w:p>
    <w:p w14:paraId="2B51C14C" w14:textId="77777777" w:rsidR="000A6976" w:rsidRDefault="000A6976" w:rsidP="00BE4F38">
      <w:pPr>
        <w:rPr>
          <w:rFonts w:ascii="Arial" w:hAnsi="Arial" w:cs="Arial"/>
          <w:sz w:val="24"/>
          <w:szCs w:val="24"/>
        </w:rPr>
      </w:pPr>
    </w:p>
    <w:p w14:paraId="53E4532C" w14:textId="77777777" w:rsidR="00CC31ED" w:rsidRDefault="00CC31ED" w:rsidP="00BE4F38">
      <w:pPr>
        <w:rPr>
          <w:rFonts w:ascii="Arial" w:hAnsi="Arial" w:cs="Arial"/>
          <w:sz w:val="24"/>
          <w:szCs w:val="24"/>
        </w:rPr>
      </w:pPr>
      <w:r>
        <w:rPr>
          <w:rFonts w:ascii="Arial" w:hAnsi="Arial" w:cs="Arial"/>
          <w:sz w:val="24"/>
          <w:szCs w:val="24"/>
        </w:rPr>
        <w:t xml:space="preserve">1.3. LIKOVNA KOLONIJA </w:t>
      </w:r>
    </w:p>
    <w:p w14:paraId="7957B358" w14:textId="7D1F0A5A" w:rsidR="00CC31ED" w:rsidRDefault="00CC31ED" w:rsidP="004A0A1B">
      <w:pPr>
        <w:jc w:val="both"/>
        <w:rPr>
          <w:rFonts w:ascii="Arial" w:hAnsi="Arial" w:cs="Arial"/>
          <w:sz w:val="24"/>
          <w:szCs w:val="24"/>
        </w:rPr>
      </w:pPr>
      <w:r>
        <w:rPr>
          <w:rFonts w:ascii="Arial" w:hAnsi="Arial" w:cs="Arial"/>
          <w:sz w:val="24"/>
          <w:szCs w:val="24"/>
        </w:rPr>
        <w:t>U 20</w:t>
      </w:r>
      <w:r w:rsidR="000A6976">
        <w:rPr>
          <w:rFonts w:ascii="Arial" w:hAnsi="Arial" w:cs="Arial"/>
          <w:sz w:val="24"/>
          <w:szCs w:val="24"/>
        </w:rPr>
        <w:t>2</w:t>
      </w:r>
      <w:r w:rsidR="00C84132">
        <w:rPr>
          <w:rFonts w:ascii="Arial" w:hAnsi="Arial" w:cs="Arial"/>
          <w:sz w:val="24"/>
          <w:szCs w:val="24"/>
        </w:rPr>
        <w:t>6</w:t>
      </w:r>
      <w:r>
        <w:rPr>
          <w:rFonts w:ascii="Arial" w:hAnsi="Arial" w:cs="Arial"/>
          <w:sz w:val="24"/>
          <w:szCs w:val="24"/>
        </w:rPr>
        <w:t>. godini</w:t>
      </w:r>
      <w:r w:rsidRPr="00CC31ED">
        <w:rPr>
          <w:rFonts w:ascii="Arial" w:hAnsi="Arial" w:cs="Arial"/>
          <w:sz w:val="24"/>
          <w:szCs w:val="24"/>
        </w:rPr>
        <w:t xml:space="preserve"> planira se organizacija </w:t>
      </w:r>
      <w:r w:rsidR="00C84132">
        <w:rPr>
          <w:rFonts w:ascii="Arial" w:hAnsi="Arial" w:cs="Arial"/>
          <w:sz w:val="24"/>
          <w:szCs w:val="24"/>
        </w:rPr>
        <w:t>sedme</w:t>
      </w:r>
      <w:r w:rsidRPr="00CC31ED">
        <w:rPr>
          <w:rFonts w:ascii="Arial" w:hAnsi="Arial" w:cs="Arial"/>
          <w:sz w:val="24"/>
          <w:szCs w:val="24"/>
        </w:rPr>
        <w:t xml:space="preserve"> po redu likovne kolonije uz sudjelovanje </w:t>
      </w:r>
      <w:r w:rsidR="00C84132">
        <w:rPr>
          <w:rFonts w:ascii="Arial" w:hAnsi="Arial" w:cs="Arial"/>
          <w:sz w:val="24"/>
          <w:szCs w:val="24"/>
        </w:rPr>
        <w:t xml:space="preserve">niza </w:t>
      </w:r>
      <w:r w:rsidRPr="00CC31ED">
        <w:rPr>
          <w:rFonts w:ascii="Arial" w:hAnsi="Arial" w:cs="Arial"/>
          <w:sz w:val="24"/>
          <w:szCs w:val="24"/>
        </w:rPr>
        <w:t>akademskih</w:t>
      </w:r>
      <w:r w:rsidR="00C84132">
        <w:rPr>
          <w:rFonts w:ascii="Arial" w:hAnsi="Arial" w:cs="Arial"/>
          <w:sz w:val="24"/>
          <w:szCs w:val="24"/>
        </w:rPr>
        <w:t xml:space="preserve"> slikarica i</w:t>
      </w:r>
      <w:r w:rsidRPr="00CC31ED">
        <w:rPr>
          <w:rFonts w:ascii="Arial" w:hAnsi="Arial" w:cs="Arial"/>
          <w:sz w:val="24"/>
          <w:szCs w:val="24"/>
        </w:rPr>
        <w:t xml:space="preserve"> slikara sa po</w:t>
      </w:r>
      <w:r>
        <w:rPr>
          <w:rFonts w:ascii="Arial" w:hAnsi="Arial" w:cs="Arial"/>
          <w:sz w:val="24"/>
          <w:szCs w:val="24"/>
        </w:rPr>
        <w:t xml:space="preserve">dručja cijele Hrvatske, a očekuje se sudjelovanje </w:t>
      </w:r>
      <w:r w:rsidR="00D74063">
        <w:rPr>
          <w:rFonts w:ascii="Arial" w:hAnsi="Arial" w:cs="Arial"/>
          <w:sz w:val="24"/>
          <w:szCs w:val="24"/>
        </w:rPr>
        <w:t xml:space="preserve">četrdesetak slikarica i </w:t>
      </w:r>
      <w:r>
        <w:rPr>
          <w:rFonts w:ascii="Arial" w:hAnsi="Arial" w:cs="Arial"/>
          <w:sz w:val="24"/>
          <w:szCs w:val="24"/>
        </w:rPr>
        <w:t>slikara</w:t>
      </w:r>
      <w:r w:rsidRPr="00CC31ED">
        <w:rPr>
          <w:rFonts w:ascii="Arial" w:hAnsi="Arial" w:cs="Arial"/>
          <w:sz w:val="24"/>
          <w:szCs w:val="24"/>
        </w:rPr>
        <w:t xml:space="preserve"> iz</w:t>
      </w:r>
      <w:r w:rsidR="00D74063">
        <w:rPr>
          <w:rFonts w:ascii="Arial" w:hAnsi="Arial" w:cs="Arial"/>
          <w:sz w:val="24"/>
          <w:szCs w:val="24"/>
        </w:rPr>
        <w:t xml:space="preserve"> Hrvatske i</w:t>
      </w:r>
      <w:r w:rsidRPr="00CC31ED">
        <w:rPr>
          <w:rFonts w:ascii="Arial" w:hAnsi="Arial" w:cs="Arial"/>
          <w:sz w:val="24"/>
          <w:szCs w:val="24"/>
        </w:rPr>
        <w:t xml:space="preserve"> inozemstva. </w:t>
      </w:r>
    </w:p>
    <w:p w14:paraId="34883A8B" w14:textId="3A83A0AA" w:rsidR="00BE4F38" w:rsidRDefault="00CC31ED" w:rsidP="00C84132">
      <w:pPr>
        <w:jc w:val="both"/>
        <w:rPr>
          <w:rFonts w:ascii="Arial" w:hAnsi="Arial" w:cs="Arial"/>
          <w:sz w:val="24"/>
          <w:szCs w:val="24"/>
        </w:rPr>
      </w:pPr>
      <w:r>
        <w:rPr>
          <w:rFonts w:ascii="Arial" w:hAnsi="Arial" w:cs="Arial"/>
          <w:sz w:val="24"/>
          <w:szCs w:val="24"/>
        </w:rPr>
        <w:t>Kolonija</w:t>
      </w:r>
      <w:r w:rsidRPr="00CC31ED">
        <w:rPr>
          <w:rFonts w:ascii="Arial" w:hAnsi="Arial" w:cs="Arial"/>
          <w:sz w:val="24"/>
          <w:szCs w:val="24"/>
        </w:rPr>
        <w:t xml:space="preserve"> </w:t>
      </w:r>
      <w:r w:rsidR="00D74063">
        <w:rPr>
          <w:rFonts w:ascii="Arial" w:hAnsi="Arial" w:cs="Arial"/>
          <w:sz w:val="24"/>
          <w:szCs w:val="24"/>
        </w:rPr>
        <w:t>će</w:t>
      </w:r>
      <w:r w:rsidRPr="00CC31ED">
        <w:rPr>
          <w:rFonts w:ascii="Arial" w:hAnsi="Arial" w:cs="Arial"/>
          <w:sz w:val="24"/>
          <w:szCs w:val="24"/>
        </w:rPr>
        <w:t xml:space="preserve"> traj</w:t>
      </w:r>
      <w:r w:rsidR="00D74063">
        <w:rPr>
          <w:rFonts w:ascii="Arial" w:hAnsi="Arial" w:cs="Arial"/>
          <w:sz w:val="24"/>
          <w:szCs w:val="24"/>
        </w:rPr>
        <w:t>ati</w:t>
      </w:r>
      <w:r w:rsidRPr="00CC31ED">
        <w:rPr>
          <w:rFonts w:ascii="Arial" w:hAnsi="Arial" w:cs="Arial"/>
          <w:sz w:val="24"/>
          <w:szCs w:val="24"/>
        </w:rPr>
        <w:t xml:space="preserve"> tri dana i to, </w:t>
      </w:r>
      <w:r w:rsidR="000A6976">
        <w:rPr>
          <w:rFonts w:ascii="Arial" w:hAnsi="Arial" w:cs="Arial"/>
          <w:sz w:val="24"/>
          <w:szCs w:val="24"/>
        </w:rPr>
        <w:t xml:space="preserve">krajem svibnja sa </w:t>
      </w:r>
      <w:r w:rsidR="00D74063">
        <w:rPr>
          <w:rFonts w:ascii="Arial" w:hAnsi="Arial" w:cs="Arial"/>
          <w:sz w:val="24"/>
          <w:szCs w:val="24"/>
        </w:rPr>
        <w:t>glavnim događanjem</w:t>
      </w:r>
      <w:r w:rsidR="000A6976">
        <w:rPr>
          <w:rFonts w:ascii="Arial" w:hAnsi="Arial" w:cs="Arial"/>
          <w:sz w:val="24"/>
          <w:szCs w:val="24"/>
        </w:rPr>
        <w:t xml:space="preserve"> na Dan državnosti, a </w:t>
      </w:r>
      <w:r>
        <w:rPr>
          <w:rFonts w:ascii="Arial" w:hAnsi="Arial" w:cs="Arial"/>
          <w:sz w:val="24"/>
          <w:szCs w:val="24"/>
        </w:rPr>
        <w:t xml:space="preserve"> okupil</w:t>
      </w:r>
      <w:r w:rsidR="00E4616D">
        <w:rPr>
          <w:rFonts w:ascii="Arial" w:hAnsi="Arial" w:cs="Arial"/>
          <w:sz w:val="24"/>
          <w:szCs w:val="24"/>
        </w:rPr>
        <w:t>o</w:t>
      </w:r>
      <w:r>
        <w:rPr>
          <w:rFonts w:ascii="Arial" w:hAnsi="Arial" w:cs="Arial"/>
          <w:sz w:val="24"/>
          <w:szCs w:val="24"/>
        </w:rPr>
        <w:t xml:space="preserve"> bi preko </w:t>
      </w:r>
      <w:r w:rsidR="00023D92">
        <w:rPr>
          <w:rFonts w:ascii="Arial" w:hAnsi="Arial" w:cs="Arial"/>
          <w:sz w:val="24"/>
          <w:szCs w:val="24"/>
        </w:rPr>
        <w:t>15</w:t>
      </w:r>
      <w:r w:rsidR="00955411">
        <w:rPr>
          <w:rFonts w:ascii="Arial" w:hAnsi="Arial" w:cs="Arial"/>
          <w:sz w:val="24"/>
          <w:szCs w:val="24"/>
        </w:rPr>
        <w:t>0</w:t>
      </w:r>
      <w:r>
        <w:rPr>
          <w:rFonts w:ascii="Arial" w:hAnsi="Arial" w:cs="Arial"/>
          <w:sz w:val="24"/>
          <w:szCs w:val="24"/>
        </w:rPr>
        <w:t xml:space="preserve"> posjetitelja.</w:t>
      </w:r>
    </w:p>
    <w:p w14:paraId="66B7705F" w14:textId="77777777" w:rsidR="00BD06CD" w:rsidRPr="00CC31ED" w:rsidRDefault="00BD06CD" w:rsidP="00C84132">
      <w:pPr>
        <w:jc w:val="both"/>
        <w:rPr>
          <w:rFonts w:ascii="Arial" w:hAnsi="Arial" w:cs="Arial"/>
          <w:sz w:val="24"/>
          <w:szCs w:val="24"/>
        </w:rPr>
      </w:pPr>
    </w:p>
    <w:p w14:paraId="693ABED6" w14:textId="77777777" w:rsidR="00CC31ED" w:rsidRPr="00BE4F38" w:rsidRDefault="00CC31ED" w:rsidP="00BE4F38">
      <w:pPr>
        <w:rPr>
          <w:rFonts w:ascii="Arial" w:hAnsi="Arial" w:cs="Arial"/>
          <w:sz w:val="24"/>
          <w:szCs w:val="24"/>
          <w:u w:val="single"/>
        </w:rPr>
      </w:pPr>
    </w:p>
    <w:p w14:paraId="0DB7F781" w14:textId="77777777" w:rsidR="00BE4F38" w:rsidRDefault="00BE4F38" w:rsidP="00BE4F38">
      <w:pPr>
        <w:rPr>
          <w:rFonts w:ascii="Arial" w:hAnsi="Arial" w:cs="Arial"/>
          <w:sz w:val="24"/>
          <w:szCs w:val="24"/>
          <w:u w:val="single"/>
        </w:rPr>
      </w:pPr>
      <w:r w:rsidRPr="00BE4F38">
        <w:rPr>
          <w:rFonts w:ascii="Arial" w:hAnsi="Arial" w:cs="Arial"/>
          <w:sz w:val="24"/>
          <w:szCs w:val="24"/>
          <w:u w:val="single"/>
        </w:rPr>
        <w:lastRenderedPageBreak/>
        <w:t>II. NATJECANJA</w:t>
      </w:r>
      <w:r>
        <w:rPr>
          <w:rFonts w:ascii="Arial" w:hAnsi="Arial" w:cs="Arial"/>
          <w:sz w:val="24"/>
          <w:szCs w:val="24"/>
          <w:u w:val="single"/>
        </w:rPr>
        <w:t xml:space="preserve"> U OKVIRU RIBOLOVNO-REKREACIJSKOG CENTRA</w:t>
      </w:r>
    </w:p>
    <w:p w14:paraId="659EC895" w14:textId="77777777" w:rsidR="00BE4F38" w:rsidRDefault="00BE4F38" w:rsidP="00BE4F38">
      <w:pPr>
        <w:rPr>
          <w:rFonts w:ascii="Arial" w:hAnsi="Arial" w:cs="Arial"/>
          <w:sz w:val="24"/>
          <w:szCs w:val="24"/>
          <w:u w:val="single"/>
        </w:rPr>
      </w:pPr>
    </w:p>
    <w:p w14:paraId="1781E93A" w14:textId="77777777" w:rsidR="00BE4F38" w:rsidRDefault="00BE4F38" w:rsidP="00BE4F38">
      <w:pPr>
        <w:rPr>
          <w:rFonts w:ascii="Arial" w:hAnsi="Arial" w:cs="Arial"/>
          <w:sz w:val="24"/>
          <w:szCs w:val="24"/>
        </w:rPr>
      </w:pPr>
      <w:r w:rsidRPr="00BE4F38">
        <w:rPr>
          <w:rFonts w:ascii="Arial" w:hAnsi="Arial" w:cs="Arial"/>
          <w:sz w:val="24"/>
          <w:szCs w:val="24"/>
        </w:rPr>
        <w:t>2.1</w:t>
      </w:r>
      <w:r>
        <w:rPr>
          <w:rFonts w:ascii="Arial" w:hAnsi="Arial" w:cs="Arial"/>
          <w:sz w:val="24"/>
          <w:szCs w:val="24"/>
        </w:rPr>
        <w:t xml:space="preserve">. </w:t>
      </w:r>
      <w:r w:rsidR="00CC31ED">
        <w:rPr>
          <w:rFonts w:ascii="Arial" w:hAnsi="Arial" w:cs="Arial"/>
          <w:sz w:val="24"/>
          <w:szCs w:val="24"/>
        </w:rPr>
        <w:t>REVIJALNA LIGA</w:t>
      </w:r>
    </w:p>
    <w:p w14:paraId="6DDD1B87" w14:textId="0FAA5B8C" w:rsidR="00BE4F38" w:rsidRDefault="00BE4F38" w:rsidP="00BE4F38">
      <w:pPr>
        <w:jc w:val="both"/>
        <w:rPr>
          <w:rFonts w:ascii="Arial" w:hAnsi="Arial" w:cs="Arial"/>
          <w:sz w:val="24"/>
          <w:szCs w:val="24"/>
        </w:rPr>
      </w:pPr>
      <w:r>
        <w:rPr>
          <w:rFonts w:ascii="Arial" w:hAnsi="Arial" w:cs="Arial"/>
          <w:sz w:val="24"/>
          <w:szCs w:val="24"/>
        </w:rPr>
        <w:t>U 20</w:t>
      </w:r>
      <w:r w:rsidR="00E4616D">
        <w:rPr>
          <w:rFonts w:ascii="Arial" w:hAnsi="Arial" w:cs="Arial"/>
          <w:sz w:val="24"/>
          <w:szCs w:val="24"/>
        </w:rPr>
        <w:t>2</w:t>
      </w:r>
      <w:r w:rsidR="00C84132">
        <w:rPr>
          <w:rFonts w:ascii="Arial" w:hAnsi="Arial" w:cs="Arial"/>
          <w:sz w:val="24"/>
          <w:szCs w:val="24"/>
        </w:rPr>
        <w:t>6</w:t>
      </w:r>
      <w:r>
        <w:rPr>
          <w:rFonts w:ascii="Arial" w:hAnsi="Arial" w:cs="Arial"/>
          <w:sz w:val="24"/>
          <w:szCs w:val="24"/>
        </w:rPr>
        <w:t xml:space="preserve">, </w:t>
      </w:r>
      <w:r w:rsidRPr="00AA6D6F">
        <w:rPr>
          <w:rFonts w:ascii="Arial" w:hAnsi="Arial" w:cs="Arial"/>
          <w:sz w:val="24"/>
          <w:szCs w:val="24"/>
        </w:rPr>
        <w:t xml:space="preserve">godini Udruga planira organizaciju i provedbu tri </w:t>
      </w:r>
      <w:r w:rsidR="009879F8">
        <w:rPr>
          <w:rFonts w:ascii="Arial" w:hAnsi="Arial" w:cs="Arial"/>
          <w:sz w:val="24"/>
          <w:szCs w:val="24"/>
        </w:rPr>
        <w:t xml:space="preserve">kola </w:t>
      </w:r>
      <w:r w:rsidRPr="00AA6D6F">
        <w:rPr>
          <w:rFonts w:ascii="Arial" w:hAnsi="Arial" w:cs="Arial"/>
          <w:sz w:val="24"/>
          <w:szCs w:val="24"/>
        </w:rPr>
        <w:t>revijalne lige. Kao i svake godine do sada prvo kolo bit će na Veliki petak</w:t>
      </w:r>
      <w:r w:rsidR="003717FE">
        <w:rPr>
          <w:rFonts w:ascii="Arial" w:hAnsi="Arial" w:cs="Arial"/>
          <w:sz w:val="24"/>
          <w:szCs w:val="24"/>
        </w:rPr>
        <w:t xml:space="preserve"> </w:t>
      </w:r>
      <w:r w:rsidR="00BD06CD">
        <w:rPr>
          <w:rFonts w:ascii="Arial" w:hAnsi="Arial" w:cs="Arial"/>
          <w:sz w:val="24"/>
          <w:szCs w:val="24"/>
        </w:rPr>
        <w:t>03</w:t>
      </w:r>
      <w:r w:rsidR="009879F8">
        <w:rPr>
          <w:rFonts w:ascii="Arial" w:hAnsi="Arial" w:cs="Arial"/>
          <w:sz w:val="24"/>
          <w:szCs w:val="24"/>
        </w:rPr>
        <w:t>.04.</w:t>
      </w:r>
      <w:r w:rsidR="003717FE">
        <w:rPr>
          <w:rFonts w:ascii="Arial" w:hAnsi="Arial" w:cs="Arial"/>
          <w:sz w:val="24"/>
          <w:szCs w:val="24"/>
        </w:rPr>
        <w:t>202</w:t>
      </w:r>
      <w:r w:rsidR="00633ED4">
        <w:rPr>
          <w:rFonts w:ascii="Arial" w:hAnsi="Arial" w:cs="Arial"/>
          <w:sz w:val="24"/>
          <w:szCs w:val="24"/>
        </w:rPr>
        <w:t>6</w:t>
      </w:r>
      <w:r w:rsidR="003717FE">
        <w:rPr>
          <w:rFonts w:ascii="Arial" w:hAnsi="Arial" w:cs="Arial"/>
          <w:sz w:val="24"/>
          <w:szCs w:val="24"/>
        </w:rPr>
        <w:t>. godine</w:t>
      </w:r>
      <w:r w:rsidRPr="00AA6D6F">
        <w:rPr>
          <w:rFonts w:ascii="Arial" w:hAnsi="Arial" w:cs="Arial"/>
          <w:sz w:val="24"/>
          <w:szCs w:val="24"/>
        </w:rPr>
        <w:t xml:space="preserve">. Drugo je kolo planirano na Dan udruge </w:t>
      </w:r>
      <w:r w:rsidR="00AA6D6F" w:rsidRPr="00AA6D6F">
        <w:rPr>
          <w:rFonts w:ascii="Arial" w:hAnsi="Arial" w:cs="Arial"/>
          <w:sz w:val="24"/>
          <w:szCs w:val="24"/>
        </w:rPr>
        <w:t>2</w:t>
      </w:r>
      <w:r w:rsidR="00BD06CD">
        <w:rPr>
          <w:rFonts w:ascii="Arial" w:hAnsi="Arial" w:cs="Arial"/>
          <w:sz w:val="24"/>
          <w:szCs w:val="24"/>
        </w:rPr>
        <w:t>5</w:t>
      </w:r>
      <w:r w:rsidRPr="00AA6D6F">
        <w:rPr>
          <w:rFonts w:ascii="Arial" w:hAnsi="Arial" w:cs="Arial"/>
          <w:sz w:val="24"/>
          <w:szCs w:val="24"/>
        </w:rPr>
        <w:t>. travnja</w:t>
      </w:r>
      <w:r w:rsidR="00CC31ED" w:rsidRPr="00AA6D6F">
        <w:rPr>
          <w:rFonts w:ascii="Arial" w:hAnsi="Arial" w:cs="Arial"/>
          <w:sz w:val="24"/>
          <w:szCs w:val="24"/>
        </w:rPr>
        <w:t xml:space="preserve"> 20</w:t>
      </w:r>
      <w:r w:rsidR="00AA6D6F" w:rsidRPr="00AA6D6F">
        <w:rPr>
          <w:rFonts w:ascii="Arial" w:hAnsi="Arial" w:cs="Arial"/>
          <w:sz w:val="24"/>
          <w:szCs w:val="24"/>
        </w:rPr>
        <w:t>2</w:t>
      </w:r>
      <w:r w:rsidR="003717FE">
        <w:rPr>
          <w:rFonts w:ascii="Arial" w:hAnsi="Arial" w:cs="Arial"/>
          <w:sz w:val="24"/>
          <w:szCs w:val="24"/>
        </w:rPr>
        <w:t>5</w:t>
      </w:r>
      <w:r w:rsidR="00CC31ED" w:rsidRPr="00AA6D6F">
        <w:rPr>
          <w:rFonts w:ascii="Arial" w:hAnsi="Arial" w:cs="Arial"/>
          <w:sz w:val="24"/>
          <w:szCs w:val="24"/>
        </w:rPr>
        <w:t>.</w:t>
      </w:r>
      <w:r w:rsidRPr="00AA6D6F">
        <w:rPr>
          <w:rFonts w:ascii="Arial" w:hAnsi="Arial" w:cs="Arial"/>
          <w:sz w:val="24"/>
          <w:szCs w:val="24"/>
        </w:rPr>
        <w:t xml:space="preserve">, dok je treće kolo planirano na Dan </w:t>
      </w:r>
      <w:r w:rsidR="00AA6D6F" w:rsidRPr="00AA6D6F">
        <w:rPr>
          <w:rFonts w:ascii="Arial" w:hAnsi="Arial" w:cs="Arial"/>
          <w:sz w:val="24"/>
          <w:szCs w:val="24"/>
        </w:rPr>
        <w:t xml:space="preserve"> državnosti i Dan </w:t>
      </w:r>
      <w:r w:rsidRPr="00AA6D6F">
        <w:rPr>
          <w:rFonts w:ascii="Arial" w:hAnsi="Arial" w:cs="Arial"/>
          <w:sz w:val="24"/>
          <w:szCs w:val="24"/>
        </w:rPr>
        <w:t>branitelja grada Zagreba 30. svibnja</w:t>
      </w:r>
      <w:r w:rsidR="00CC31ED" w:rsidRPr="00AA6D6F">
        <w:rPr>
          <w:rFonts w:ascii="Arial" w:hAnsi="Arial" w:cs="Arial"/>
          <w:sz w:val="24"/>
          <w:szCs w:val="24"/>
        </w:rPr>
        <w:t xml:space="preserve"> 20</w:t>
      </w:r>
      <w:r w:rsidR="00AA6D6F" w:rsidRPr="00AA6D6F">
        <w:rPr>
          <w:rFonts w:ascii="Arial" w:hAnsi="Arial" w:cs="Arial"/>
          <w:sz w:val="24"/>
          <w:szCs w:val="24"/>
        </w:rPr>
        <w:t>2</w:t>
      </w:r>
      <w:r w:rsidR="003717FE">
        <w:rPr>
          <w:rFonts w:ascii="Arial" w:hAnsi="Arial" w:cs="Arial"/>
          <w:sz w:val="24"/>
          <w:szCs w:val="24"/>
        </w:rPr>
        <w:t>5</w:t>
      </w:r>
      <w:r w:rsidR="00CC31ED" w:rsidRPr="00AA6D6F">
        <w:rPr>
          <w:rFonts w:ascii="Arial" w:hAnsi="Arial" w:cs="Arial"/>
          <w:sz w:val="24"/>
          <w:szCs w:val="24"/>
        </w:rPr>
        <w:t>.</w:t>
      </w:r>
    </w:p>
    <w:p w14:paraId="5675F27E" w14:textId="77777777" w:rsidR="00BE4F38" w:rsidRPr="00BE4F38" w:rsidRDefault="00BE4F38" w:rsidP="00BE4F38">
      <w:pPr>
        <w:jc w:val="both"/>
        <w:rPr>
          <w:rFonts w:ascii="Arial" w:hAnsi="Arial" w:cs="Arial"/>
          <w:sz w:val="24"/>
          <w:szCs w:val="24"/>
        </w:rPr>
      </w:pPr>
      <w:r>
        <w:rPr>
          <w:rFonts w:ascii="Arial" w:hAnsi="Arial" w:cs="Arial"/>
          <w:sz w:val="24"/>
          <w:szCs w:val="24"/>
        </w:rPr>
        <w:t xml:space="preserve">Ukupno se očekuje preko </w:t>
      </w:r>
      <w:r w:rsidR="00955411">
        <w:rPr>
          <w:rFonts w:ascii="Arial" w:hAnsi="Arial" w:cs="Arial"/>
          <w:sz w:val="24"/>
          <w:szCs w:val="24"/>
        </w:rPr>
        <w:t>90-100</w:t>
      </w:r>
      <w:r>
        <w:rPr>
          <w:rFonts w:ascii="Arial" w:hAnsi="Arial" w:cs="Arial"/>
          <w:sz w:val="24"/>
          <w:szCs w:val="24"/>
        </w:rPr>
        <w:t xml:space="preserve"> sudionika-natjecatelja.</w:t>
      </w:r>
    </w:p>
    <w:p w14:paraId="05E4ADB5" w14:textId="0500EDF1" w:rsidR="00BE4F38" w:rsidRDefault="00BE4F38" w:rsidP="00BE4F38">
      <w:pPr>
        <w:rPr>
          <w:rFonts w:ascii="Arial" w:hAnsi="Arial" w:cs="Arial"/>
          <w:sz w:val="24"/>
          <w:szCs w:val="24"/>
        </w:rPr>
      </w:pPr>
      <w:r>
        <w:rPr>
          <w:rFonts w:ascii="Arial" w:hAnsi="Arial" w:cs="Arial"/>
          <w:sz w:val="24"/>
          <w:szCs w:val="24"/>
        </w:rPr>
        <w:t xml:space="preserve">2.2. </w:t>
      </w:r>
      <w:r w:rsidR="00CC31ED" w:rsidRPr="00BE4F38">
        <w:rPr>
          <w:rFonts w:ascii="Arial" w:hAnsi="Arial" w:cs="Arial"/>
          <w:sz w:val="24"/>
          <w:szCs w:val="24"/>
        </w:rPr>
        <w:t xml:space="preserve">PRVENSTVO HRVATSKE U DISCIPLINI </w:t>
      </w:r>
      <w:r w:rsidR="00CC31ED">
        <w:rPr>
          <w:rFonts w:ascii="Arial" w:hAnsi="Arial" w:cs="Arial"/>
          <w:sz w:val="24"/>
          <w:szCs w:val="24"/>
        </w:rPr>
        <w:t>„</w:t>
      </w:r>
      <w:r w:rsidR="00CC31ED" w:rsidRPr="00BE4F38">
        <w:rPr>
          <w:rFonts w:ascii="Arial" w:hAnsi="Arial" w:cs="Arial"/>
          <w:sz w:val="24"/>
          <w:szCs w:val="24"/>
        </w:rPr>
        <w:t>RIBOLOV PASTRVE NA JEZERU</w:t>
      </w:r>
      <w:r w:rsidR="00FD6D6C">
        <w:rPr>
          <w:rFonts w:ascii="Arial" w:hAnsi="Arial" w:cs="Arial"/>
          <w:sz w:val="24"/>
          <w:szCs w:val="24"/>
        </w:rPr>
        <w:t xml:space="preserve"> UMJETNIM MAMCEM (CROATIA AREA TROUT) </w:t>
      </w:r>
      <w:r w:rsidR="00CC31ED">
        <w:rPr>
          <w:rFonts w:ascii="Arial" w:hAnsi="Arial" w:cs="Arial"/>
          <w:sz w:val="24"/>
          <w:szCs w:val="24"/>
        </w:rPr>
        <w:t>“</w:t>
      </w:r>
    </w:p>
    <w:p w14:paraId="30E8BBBE" w14:textId="3EBD528F" w:rsidR="00BE4F38" w:rsidRDefault="00BE4F38" w:rsidP="00BE4F38">
      <w:pPr>
        <w:jc w:val="both"/>
        <w:rPr>
          <w:rFonts w:ascii="Arial" w:hAnsi="Arial" w:cs="Arial"/>
          <w:sz w:val="24"/>
          <w:szCs w:val="24"/>
        </w:rPr>
      </w:pPr>
      <w:r w:rsidRPr="00BE4F38">
        <w:rPr>
          <w:rFonts w:ascii="Arial" w:hAnsi="Arial" w:cs="Arial"/>
          <w:sz w:val="24"/>
          <w:szCs w:val="24"/>
        </w:rPr>
        <w:t>U terminima</w:t>
      </w:r>
      <w:r w:rsidR="00FD6D6C">
        <w:rPr>
          <w:rFonts w:ascii="Arial" w:hAnsi="Arial" w:cs="Arial"/>
          <w:sz w:val="24"/>
          <w:szCs w:val="24"/>
        </w:rPr>
        <w:t xml:space="preserve"> kasne zime, i ranog proljeća</w:t>
      </w:r>
      <w:r w:rsidRPr="00BE4F38">
        <w:rPr>
          <w:rFonts w:ascii="Arial" w:hAnsi="Arial" w:cs="Arial"/>
          <w:sz w:val="24"/>
          <w:szCs w:val="24"/>
        </w:rPr>
        <w:t xml:space="preserve"> organizirat će se Prvenstvo Hrvatske u disciplini Ribolov pastrve na jezeru</w:t>
      </w:r>
      <w:r w:rsidR="00FD6D6C">
        <w:rPr>
          <w:rFonts w:ascii="Arial" w:hAnsi="Arial" w:cs="Arial"/>
          <w:sz w:val="24"/>
          <w:szCs w:val="24"/>
        </w:rPr>
        <w:t xml:space="preserve"> umjetnim mamcem</w:t>
      </w:r>
      <w:r w:rsidR="00633ED4">
        <w:rPr>
          <w:rFonts w:ascii="Arial" w:hAnsi="Arial" w:cs="Arial"/>
          <w:sz w:val="24"/>
          <w:szCs w:val="24"/>
        </w:rPr>
        <w:t xml:space="preserve"> Area Trout</w:t>
      </w:r>
      <w:r w:rsidRPr="00BE4F38">
        <w:rPr>
          <w:rFonts w:ascii="Arial" w:hAnsi="Arial" w:cs="Arial"/>
          <w:sz w:val="24"/>
          <w:szCs w:val="24"/>
        </w:rPr>
        <w:t xml:space="preserve">, koje </w:t>
      </w:r>
      <w:r w:rsidR="00FD6D6C">
        <w:rPr>
          <w:rFonts w:ascii="Arial" w:hAnsi="Arial" w:cs="Arial"/>
          <w:sz w:val="24"/>
          <w:szCs w:val="24"/>
        </w:rPr>
        <w:t>je prvi puta na inicijativu naše udruge uvršteno u kalendar služenih natjecanja HŠRS. Prvenstvo će se održati sredinom veljače 202</w:t>
      </w:r>
      <w:r w:rsidR="00633ED4">
        <w:rPr>
          <w:rFonts w:ascii="Arial" w:hAnsi="Arial" w:cs="Arial"/>
          <w:sz w:val="24"/>
          <w:szCs w:val="24"/>
        </w:rPr>
        <w:t>6</w:t>
      </w:r>
      <w:r w:rsidR="00FD6D6C">
        <w:rPr>
          <w:rFonts w:ascii="Arial" w:hAnsi="Arial" w:cs="Arial"/>
          <w:sz w:val="24"/>
          <w:szCs w:val="24"/>
        </w:rPr>
        <w:t xml:space="preserve">. godine. </w:t>
      </w:r>
    </w:p>
    <w:p w14:paraId="6B772A55" w14:textId="3C46C80B" w:rsidR="00BE4F38" w:rsidRDefault="00BE4F38" w:rsidP="00BE4F38">
      <w:pPr>
        <w:jc w:val="both"/>
        <w:rPr>
          <w:rFonts w:ascii="Arial" w:hAnsi="Arial" w:cs="Arial"/>
          <w:sz w:val="24"/>
          <w:szCs w:val="24"/>
        </w:rPr>
      </w:pPr>
      <w:r>
        <w:rPr>
          <w:rFonts w:ascii="Arial" w:hAnsi="Arial" w:cs="Arial"/>
          <w:sz w:val="24"/>
          <w:szCs w:val="24"/>
        </w:rPr>
        <w:t xml:space="preserve">Očekuju su natjecatelji iz cijele Hrvatske, a očekivani broj sudionika-natjecatelja je </w:t>
      </w:r>
      <w:r w:rsidR="00955411" w:rsidRPr="00955411">
        <w:rPr>
          <w:rFonts w:ascii="Arial" w:hAnsi="Arial" w:cs="Arial"/>
          <w:sz w:val="24"/>
          <w:szCs w:val="24"/>
        </w:rPr>
        <w:t>1</w:t>
      </w:r>
      <w:r w:rsidR="009879F8">
        <w:rPr>
          <w:rFonts w:ascii="Arial" w:hAnsi="Arial" w:cs="Arial"/>
          <w:sz w:val="24"/>
          <w:szCs w:val="24"/>
        </w:rPr>
        <w:t>6</w:t>
      </w:r>
      <w:r w:rsidRPr="00955411">
        <w:rPr>
          <w:rFonts w:ascii="Arial" w:hAnsi="Arial" w:cs="Arial"/>
          <w:sz w:val="24"/>
          <w:szCs w:val="24"/>
        </w:rPr>
        <w:t>.</w:t>
      </w:r>
    </w:p>
    <w:p w14:paraId="6F505384" w14:textId="12E4FBB0" w:rsidR="00FD6D6C" w:rsidRDefault="00FD6D6C" w:rsidP="00BE4F38">
      <w:pPr>
        <w:jc w:val="both"/>
        <w:rPr>
          <w:rFonts w:ascii="Arial" w:hAnsi="Arial" w:cs="Arial"/>
          <w:sz w:val="24"/>
          <w:szCs w:val="24"/>
        </w:rPr>
      </w:pPr>
      <w:r>
        <w:rPr>
          <w:rFonts w:ascii="Arial" w:hAnsi="Arial" w:cs="Arial"/>
          <w:sz w:val="24"/>
          <w:szCs w:val="24"/>
        </w:rPr>
        <w:t>2.3. PRVENSTVO HRVATSKE U LOVU PASTRVE NA JEZERU ŽIVIM MAMCEM „TROTA LAGO“</w:t>
      </w:r>
    </w:p>
    <w:p w14:paraId="6C80B674" w14:textId="2FC29DC2" w:rsidR="00FD6D6C" w:rsidRDefault="00FD6D6C" w:rsidP="00BE4F38">
      <w:pPr>
        <w:jc w:val="both"/>
        <w:rPr>
          <w:rFonts w:ascii="Arial" w:hAnsi="Arial" w:cs="Arial"/>
          <w:sz w:val="24"/>
          <w:szCs w:val="24"/>
        </w:rPr>
      </w:pPr>
      <w:r>
        <w:rPr>
          <w:rFonts w:ascii="Arial" w:hAnsi="Arial" w:cs="Arial"/>
          <w:sz w:val="24"/>
          <w:szCs w:val="24"/>
        </w:rPr>
        <w:t>Početkom studenoga planira se održati službeno prvenstvo Hrvatske, a natjecanje će se održati u šest kola.</w:t>
      </w:r>
    </w:p>
    <w:p w14:paraId="559FF590" w14:textId="4E9CAA3C" w:rsidR="00BE4F38" w:rsidRPr="00AA6D6F" w:rsidRDefault="00BE4F38" w:rsidP="00CC31ED">
      <w:pPr>
        <w:jc w:val="both"/>
        <w:rPr>
          <w:rFonts w:ascii="Arial" w:hAnsi="Arial" w:cs="Arial"/>
          <w:sz w:val="24"/>
          <w:szCs w:val="24"/>
        </w:rPr>
      </w:pPr>
      <w:r w:rsidRPr="00AA6D6F">
        <w:rPr>
          <w:rFonts w:ascii="Arial" w:hAnsi="Arial" w:cs="Arial"/>
          <w:sz w:val="24"/>
          <w:szCs w:val="24"/>
        </w:rPr>
        <w:t xml:space="preserve">2.3. </w:t>
      </w:r>
      <w:r w:rsidR="004A0A1B">
        <w:rPr>
          <w:rFonts w:ascii="Arial" w:hAnsi="Arial" w:cs="Arial"/>
          <w:sz w:val="24"/>
          <w:szCs w:val="24"/>
        </w:rPr>
        <w:t>5. Area Trout Cup</w:t>
      </w:r>
    </w:p>
    <w:p w14:paraId="749C8AB9" w14:textId="5E4851BD" w:rsidR="00BE4F38" w:rsidRDefault="004A0A1B" w:rsidP="00CC31ED">
      <w:pPr>
        <w:jc w:val="both"/>
        <w:rPr>
          <w:rFonts w:ascii="Arial" w:hAnsi="Arial" w:cs="Arial"/>
          <w:sz w:val="24"/>
          <w:szCs w:val="24"/>
        </w:rPr>
      </w:pPr>
      <w:r>
        <w:rPr>
          <w:rFonts w:ascii="Arial" w:hAnsi="Arial" w:cs="Arial"/>
          <w:sz w:val="24"/>
          <w:szCs w:val="24"/>
        </w:rPr>
        <w:t>Po</w:t>
      </w:r>
      <w:r w:rsidR="003717FE">
        <w:rPr>
          <w:rFonts w:ascii="Arial" w:hAnsi="Arial" w:cs="Arial"/>
          <w:sz w:val="24"/>
          <w:szCs w:val="24"/>
        </w:rPr>
        <w:t>lovin</w:t>
      </w:r>
      <w:r>
        <w:rPr>
          <w:rFonts w:ascii="Arial" w:hAnsi="Arial" w:cs="Arial"/>
          <w:sz w:val="24"/>
          <w:szCs w:val="24"/>
        </w:rPr>
        <w:t>om prosinca 202</w:t>
      </w:r>
      <w:r w:rsidR="00633ED4">
        <w:rPr>
          <w:rFonts w:ascii="Arial" w:hAnsi="Arial" w:cs="Arial"/>
          <w:sz w:val="24"/>
          <w:szCs w:val="24"/>
        </w:rPr>
        <w:t>6</w:t>
      </w:r>
      <w:r>
        <w:rPr>
          <w:rFonts w:ascii="Arial" w:hAnsi="Arial" w:cs="Arial"/>
          <w:sz w:val="24"/>
          <w:szCs w:val="24"/>
        </w:rPr>
        <w:t xml:space="preserve">. godine planirano je natjecanje u organizaciji tvrtke </w:t>
      </w:r>
      <w:r w:rsidR="009879F8">
        <w:rPr>
          <w:rFonts w:ascii="Arial" w:hAnsi="Arial" w:cs="Arial"/>
          <w:sz w:val="24"/>
          <w:szCs w:val="24"/>
        </w:rPr>
        <w:t>M</w:t>
      </w:r>
      <w:r>
        <w:rPr>
          <w:rFonts w:ascii="Arial" w:hAnsi="Arial" w:cs="Arial"/>
          <w:sz w:val="24"/>
          <w:szCs w:val="24"/>
        </w:rPr>
        <w:t>aguro pro shop na kojemu je naša udruga tehnička podrška, a uz mogućnost sudjelovanja i  našeg članstva.</w:t>
      </w:r>
      <w:r w:rsidR="00BE4F38">
        <w:rPr>
          <w:rFonts w:ascii="Arial" w:hAnsi="Arial" w:cs="Arial"/>
          <w:sz w:val="24"/>
          <w:szCs w:val="24"/>
        </w:rPr>
        <w:t xml:space="preserve"> </w:t>
      </w:r>
      <w:r w:rsidR="00FD6D6C">
        <w:rPr>
          <w:rFonts w:ascii="Arial" w:hAnsi="Arial" w:cs="Arial"/>
          <w:sz w:val="24"/>
          <w:szCs w:val="24"/>
        </w:rPr>
        <w:t>Natjecanje je više revijalnog karaktera, a njime privodimo kraju ribolovne aktivnosti za 202</w:t>
      </w:r>
      <w:r w:rsidR="00633ED4">
        <w:rPr>
          <w:rFonts w:ascii="Arial" w:hAnsi="Arial" w:cs="Arial"/>
          <w:sz w:val="24"/>
          <w:szCs w:val="24"/>
        </w:rPr>
        <w:t>6</w:t>
      </w:r>
      <w:r w:rsidR="00FD6D6C">
        <w:rPr>
          <w:rFonts w:ascii="Arial" w:hAnsi="Arial" w:cs="Arial"/>
          <w:sz w:val="24"/>
          <w:szCs w:val="24"/>
        </w:rPr>
        <w:t>. godinu.</w:t>
      </w:r>
    </w:p>
    <w:p w14:paraId="3482CD40" w14:textId="77777777" w:rsidR="00BE4F38" w:rsidRDefault="00BE4F38" w:rsidP="00CC31ED">
      <w:pPr>
        <w:jc w:val="both"/>
        <w:rPr>
          <w:rFonts w:ascii="Arial" w:hAnsi="Arial" w:cs="Arial"/>
          <w:sz w:val="24"/>
          <w:szCs w:val="24"/>
        </w:rPr>
      </w:pPr>
    </w:p>
    <w:p w14:paraId="29F72A8B" w14:textId="77777777" w:rsidR="00023D92" w:rsidRDefault="00023D92" w:rsidP="00BE4F38">
      <w:pPr>
        <w:rPr>
          <w:rFonts w:ascii="Arial" w:hAnsi="Arial" w:cs="Arial"/>
          <w:sz w:val="24"/>
          <w:szCs w:val="24"/>
          <w:u w:val="single"/>
        </w:rPr>
      </w:pPr>
    </w:p>
    <w:p w14:paraId="1908D569" w14:textId="0B03C05B" w:rsidR="00BE4F38" w:rsidRDefault="00CC31ED" w:rsidP="00BE4F38">
      <w:pPr>
        <w:rPr>
          <w:rFonts w:ascii="Arial" w:hAnsi="Arial" w:cs="Arial"/>
          <w:sz w:val="24"/>
          <w:szCs w:val="24"/>
          <w:u w:val="single"/>
        </w:rPr>
      </w:pPr>
      <w:r w:rsidRPr="00CC31ED">
        <w:rPr>
          <w:rFonts w:ascii="Arial" w:hAnsi="Arial" w:cs="Arial"/>
          <w:sz w:val="24"/>
          <w:szCs w:val="24"/>
          <w:u w:val="single"/>
        </w:rPr>
        <w:t>III. SUDJELOVANJE ČLANOVA UDRUGE NA NATJECANJIMA</w:t>
      </w:r>
    </w:p>
    <w:p w14:paraId="02EFE9BA" w14:textId="77777777" w:rsidR="00CC31ED" w:rsidRDefault="00CC31ED" w:rsidP="00BE4F38">
      <w:pPr>
        <w:rPr>
          <w:rFonts w:ascii="Arial" w:hAnsi="Arial" w:cs="Arial"/>
          <w:sz w:val="24"/>
          <w:szCs w:val="24"/>
          <w:u w:val="single"/>
        </w:rPr>
      </w:pPr>
    </w:p>
    <w:p w14:paraId="48E62A1C" w14:textId="211E5A6B" w:rsidR="00CC31ED" w:rsidRDefault="00CC31ED" w:rsidP="00CC31ED">
      <w:pPr>
        <w:jc w:val="both"/>
        <w:rPr>
          <w:rFonts w:ascii="Arial" w:hAnsi="Arial" w:cs="Arial"/>
          <w:sz w:val="24"/>
          <w:szCs w:val="24"/>
        </w:rPr>
      </w:pPr>
      <w:r w:rsidRPr="00CC31ED">
        <w:rPr>
          <w:rFonts w:ascii="Arial" w:hAnsi="Arial" w:cs="Arial"/>
          <w:sz w:val="24"/>
          <w:szCs w:val="24"/>
        </w:rPr>
        <w:t xml:space="preserve">Natjecateljske ekipe u Hrvatskim ligama, trećoj ligi zapad, te pojedinačna natjecanja biti će u istom opsegu kao i prethodne godine </w:t>
      </w:r>
      <w:r w:rsidR="00E4616D">
        <w:rPr>
          <w:rFonts w:ascii="Arial" w:hAnsi="Arial" w:cs="Arial"/>
          <w:sz w:val="24"/>
          <w:szCs w:val="24"/>
        </w:rPr>
        <w:t>uključivo i</w:t>
      </w:r>
      <w:r w:rsidRPr="00CC31ED">
        <w:rPr>
          <w:rFonts w:ascii="Arial" w:hAnsi="Arial" w:cs="Arial"/>
          <w:sz w:val="24"/>
          <w:szCs w:val="24"/>
        </w:rPr>
        <w:t xml:space="preserve"> </w:t>
      </w:r>
      <w:r>
        <w:rPr>
          <w:rFonts w:ascii="Arial" w:hAnsi="Arial" w:cs="Arial"/>
          <w:sz w:val="24"/>
          <w:szCs w:val="24"/>
        </w:rPr>
        <w:t>„</w:t>
      </w:r>
      <w:r w:rsidRPr="00CC31ED">
        <w:rPr>
          <w:rFonts w:ascii="Arial" w:hAnsi="Arial" w:cs="Arial"/>
          <w:sz w:val="24"/>
          <w:szCs w:val="24"/>
        </w:rPr>
        <w:t>šaran</w:t>
      </w:r>
      <w:r w:rsidR="00023D92">
        <w:rPr>
          <w:rFonts w:ascii="Arial" w:hAnsi="Arial" w:cs="Arial"/>
          <w:sz w:val="24"/>
          <w:szCs w:val="24"/>
        </w:rPr>
        <w:t>s</w:t>
      </w:r>
      <w:r w:rsidRPr="00CC31ED">
        <w:rPr>
          <w:rFonts w:ascii="Arial" w:hAnsi="Arial" w:cs="Arial"/>
          <w:sz w:val="24"/>
          <w:szCs w:val="24"/>
        </w:rPr>
        <w:t>k</w:t>
      </w:r>
      <w:r w:rsidR="00E4616D">
        <w:rPr>
          <w:rFonts w:ascii="Arial" w:hAnsi="Arial" w:cs="Arial"/>
          <w:sz w:val="24"/>
          <w:szCs w:val="24"/>
        </w:rPr>
        <w:t>u</w:t>
      </w:r>
      <w:r>
        <w:rPr>
          <w:rFonts w:ascii="Arial" w:hAnsi="Arial" w:cs="Arial"/>
          <w:sz w:val="24"/>
          <w:szCs w:val="24"/>
        </w:rPr>
        <w:t>“</w:t>
      </w:r>
      <w:r w:rsidRPr="00CC31ED">
        <w:rPr>
          <w:rFonts w:ascii="Arial" w:hAnsi="Arial" w:cs="Arial"/>
          <w:sz w:val="24"/>
          <w:szCs w:val="24"/>
        </w:rPr>
        <w:t xml:space="preserve"> ekip</w:t>
      </w:r>
      <w:r w:rsidR="00E4616D">
        <w:rPr>
          <w:rFonts w:ascii="Arial" w:hAnsi="Arial" w:cs="Arial"/>
          <w:sz w:val="24"/>
          <w:szCs w:val="24"/>
        </w:rPr>
        <w:t>u, a u toj disciplini naše boje branit će svjetski prvaci i Vrhunski sportaši 1. kategorije.</w:t>
      </w:r>
      <w:r w:rsidRPr="00CC31ED">
        <w:rPr>
          <w:rFonts w:ascii="Arial" w:hAnsi="Arial" w:cs="Arial"/>
          <w:sz w:val="24"/>
          <w:szCs w:val="24"/>
        </w:rPr>
        <w:t xml:space="preserve">. </w:t>
      </w:r>
    </w:p>
    <w:p w14:paraId="40EA4E17" w14:textId="7B046706" w:rsidR="00CC31ED" w:rsidRDefault="00CC31ED" w:rsidP="00CC31ED">
      <w:pPr>
        <w:jc w:val="both"/>
        <w:rPr>
          <w:rFonts w:ascii="Arial" w:hAnsi="Arial" w:cs="Arial"/>
          <w:sz w:val="24"/>
          <w:szCs w:val="24"/>
        </w:rPr>
      </w:pPr>
      <w:r w:rsidRPr="00CC31ED">
        <w:rPr>
          <w:rFonts w:ascii="Arial" w:hAnsi="Arial" w:cs="Arial"/>
          <w:sz w:val="24"/>
          <w:szCs w:val="24"/>
        </w:rPr>
        <w:t xml:space="preserve">Udrugu će zastupati </w:t>
      </w:r>
      <w:r w:rsidR="00E4616D">
        <w:rPr>
          <w:rFonts w:ascii="Arial" w:hAnsi="Arial" w:cs="Arial"/>
          <w:sz w:val="24"/>
          <w:szCs w:val="24"/>
        </w:rPr>
        <w:t xml:space="preserve">osim šaranske ekipe i </w:t>
      </w:r>
      <w:r w:rsidRPr="00CC31ED">
        <w:rPr>
          <w:rFonts w:ascii="Arial" w:hAnsi="Arial" w:cs="Arial"/>
          <w:sz w:val="24"/>
          <w:szCs w:val="24"/>
        </w:rPr>
        <w:t>jedna ekipa u ribolovu udicom na plovak u trećoj ligi zapad, te</w:t>
      </w:r>
      <w:r w:rsidR="00633ED4">
        <w:rPr>
          <w:rFonts w:ascii="Arial" w:hAnsi="Arial" w:cs="Arial"/>
          <w:sz w:val="24"/>
          <w:szCs w:val="24"/>
        </w:rPr>
        <w:t xml:space="preserve"> po</w:t>
      </w:r>
      <w:r w:rsidRPr="00CC31ED">
        <w:rPr>
          <w:rFonts w:ascii="Arial" w:hAnsi="Arial" w:cs="Arial"/>
          <w:sz w:val="24"/>
          <w:szCs w:val="24"/>
        </w:rPr>
        <w:t xml:space="preserve"> </w:t>
      </w:r>
      <w:r w:rsidR="00633ED4">
        <w:rPr>
          <w:rFonts w:ascii="Arial" w:hAnsi="Arial" w:cs="Arial"/>
          <w:sz w:val="24"/>
          <w:szCs w:val="24"/>
        </w:rPr>
        <w:t>dva</w:t>
      </w:r>
      <w:r w:rsidRPr="00CC31ED">
        <w:rPr>
          <w:rFonts w:ascii="Arial" w:hAnsi="Arial" w:cs="Arial"/>
          <w:sz w:val="24"/>
          <w:szCs w:val="24"/>
        </w:rPr>
        <w:t xml:space="preserve"> natjecatelj</w:t>
      </w:r>
      <w:r w:rsidR="00633ED4">
        <w:rPr>
          <w:rFonts w:ascii="Arial" w:hAnsi="Arial" w:cs="Arial"/>
          <w:sz w:val="24"/>
          <w:szCs w:val="24"/>
        </w:rPr>
        <w:t>a</w:t>
      </w:r>
      <w:r w:rsidRPr="00CC31ED">
        <w:rPr>
          <w:rFonts w:ascii="Arial" w:hAnsi="Arial" w:cs="Arial"/>
          <w:sz w:val="24"/>
          <w:szCs w:val="24"/>
        </w:rPr>
        <w:t xml:space="preserve"> u lovu pastrve prirodnim mamcem</w:t>
      </w:r>
      <w:r w:rsidR="00FD6D6C">
        <w:rPr>
          <w:rFonts w:ascii="Arial" w:hAnsi="Arial" w:cs="Arial"/>
          <w:sz w:val="24"/>
          <w:szCs w:val="24"/>
        </w:rPr>
        <w:t>, i lovu pastrve umjetnim mamcem.</w:t>
      </w:r>
      <w:r w:rsidRPr="00CC31ED">
        <w:rPr>
          <w:rFonts w:ascii="Arial" w:hAnsi="Arial" w:cs="Arial"/>
          <w:sz w:val="24"/>
          <w:szCs w:val="24"/>
        </w:rPr>
        <w:t xml:space="preserve"> Od natjecatelja se očekuje ozbiljan pristup</w:t>
      </w:r>
      <w:r w:rsidR="00122DDC" w:rsidRPr="00122DDC">
        <w:rPr>
          <w:rFonts w:ascii="Arial" w:hAnsi="Arial" w:cs="Arial"/>
          <w:sz w:val="24"/>
          <w:szCs w:val="24"/>
        </w:rPr>
        <w:t xml:space="preserve"> </w:t>
      </w:r>
      <w:r w:rsidRPr="00CC31ED">
        <w:rPr>
          <w:rFonts w:ascii="Arial" w:hAnsi="Arial" w:cs="Arial"/>
          <w:sz w:val="24"/>
          <w:szCs w:val="24"/>
        </w:rPr>
        <w:t>natjecanjima, a ne sumnjamo u njihovo zalaganje i na kraju i u uspješan nastup, te dobre rezultate.</w:t>
      </w:r>
    </w:p>
    <w:p w14:paraId="77C291A2" w14:textId="77777777" w:rsidR="002A30C5" w:rsidRDefault="002A30C5" w:rsidP="00CC31ED">
      <w:pPr>
        <w:jc w:val="both"/>
        <w:rPr>
          <w:rFonts w:ascii="Arial" w:hAnsi="Arial" w:cs="Arial"/>
          <w:sz w:val="24"/>
          <w:szCs w:val="24"/>
        </w:rPr>
      </w:pPr>
    </w:p>
    <w:p w14:paraId="59E9665E" w14:textId="77777777" w:rsidR="002A30C5" w:rsidRDefault="002A30C5" w:rsidP="00CC31ED">
      <w:pPr>
        <w:jc w:val="both"/>
        <w:rPr>
          <w:rFonts w:ascii="Arial" w:hAnsi="Arial" w:cs="Arial"/>
          <w:sz w:val="24"/>
          <w:szCs w:val="24"/>
        </w:rPr>
      </w:pPr>
    </w:p>
    <w:p w14:paraId="6C0B2C95" w14:textId="77777777" w:rsidR="009879F8" w:rsidRDefault="009879F8" w:rsidP="00BE4F38">
      <w:pPr>
        <w:rPr>
          <w:rFonts w:ascii="Arial" w:hAnsi="Arial" w:cs="Arial"/>
          <w:sz w:val="24"/>
          <w:szCs w:val="24"/>
        </w:rPr>
      </w:pPr>
    </w:p>
    <w:p w14:paraId="1B72582E" w14:textId="77777777" w:rsidR="009879F8" w:rsidRDefault="009879F8" w:rsidP="00BE4F38">
      <w:pPr>
        <w:rPr>
          <w:rFonts w:ascii="Arial" w:hAnsi="Arial" w:cs="Arial"/>
          <w:sz w:val="24"/>
          <w:szCs w:val="24"/>
        </w:rPr>
      </w:pPr>
    </w:p>
    <w:p w14:paraId="7C755118" w14:textId="77777777" w:rsidR="009879F8" w:rsidRDefault="009879F8" w:rsidP="00BE4F38">
      <w:pPr>
        <w:rPr>
          <w:rFonts w:ascii="Arial" w:hAnsi="Arial" w:cs="Arial"/>
          <w:sz w:val="24"/>
          <w:szCs w:val="24"/>
        </w:rPr>
      </w:pPr>
    </w:p>
    <w:p w14:paraId="6A0919B5" w14:textId="0CADA3E5" w:rsidR="00CC31ED" w:rsidRDefault="00CC31ED" w:rsidP="00BE4F38">
      <w:pPr>
        <w:rPr>
          <w:rFonts w:ascii="Arial" w:hAnsi="Arial" w:cs="Arial"/>
          <w:sz w:val="24"/>
          <w:szCs w:val="24"/>
        </w:rPr>
      </w:pPr>
      <w:r>
        <w:rPr>
          <w:rFonts w:ascii="Arial" w:hAnsi="Arial" w:cs="Arial"/>
          <w:sz w:val="24"/>
          <w:szCs w:val="24"/>
        </w:rPr>
        <w:t xml:space="preserve">IV. PRIPREMA PROJEKATA ZA FINANCIRANJE SREDSTVIMA EUROPSKE </w:t>
      </w:r>
      <w:r>
        <w:rPr>
          <w:rFonts w:ascii="Arial" w:hAnsi="Arial" w:cs="Arial"/>
          <w:sz w:val="24"/>
          <w:szCs w:val="24"/>
        </w:rPr>
        <w:br/>
        <w:t xml:space="preserve">     UNIJE</w:t>
      </w:r>
    </w:p>
    <w:p w14:paraId="7A2C34BA" w14:textId="77777777" w:rsidR="00CC31ED" w:rsidRDefault="00CC31ED" w:rsidP="00BE4F38">
      <w:pPr>
        <w:rPr>
          <w:rFonts w:ascii="Arial" w:hAnsi="Arial" w:cs="Arial"/>
          <w:sz w:val="24"/>
          <w:szCs w:val="24"/>
        </w:rPr>
      </w:pPr>
    </w:p>
    <w:p w14:paraId="133E0181" w14:textId="7C2B36E3" w:rsidR="00CC31ED" w:rsidRDefault="00CC31ED" w:rsidP="00CC31ED">
      <w:pPr>
        <w:jc w:val="both"/>
        <w:rPr>
          <w:rFonts w:ascii="Arial" w:hAnsi="Arial" w:cs="Arial"/>
          <w:sz w:val="24"/>
          <w:szCs w:val="24"/>
        </w:rPr>
      </w:pPr>
      <w:r>
        <w:rPr>
          <w:rFonts w:ascii="Arial" w:hAnsi="Arial" w:cs="Arial"/>
          <w:sz w:val="24"/>
          <w:szCs w:val="24"/>
        </w:rPr>
        <w:t>U 20</w:t>
      </w:r>
      <w:r w:rsidR="00E4616D">
        <w:rPr>
          <w:rFonts w:ascii="Arial" w:hAnsi="Arial" w:cs="Arial"/>
          <w:sz w:val="24"/>
          <w:szCs w:val="24"/>
        </w:rPr>
        <w:t>2</w:t>
      </w:r>
      <w:r w:rsidR="00633ED4">
        <w:rPr>
          <w:rFonts w:ascii="Arial" w:hAnsi="Arial" w:cs="Arial"/>
          <w:sz w:val="24"/>
          <w:szCs w:val="24"/>
        </w:rPr>
        <w:t>6</w:t>
      </w:r>
      <w:r>
        <w:rPr>
          <w:rFonts w:ascii="Arial" w:hAnsi="Arial" w:cs="Arial"/>
          <w:sz w:val="24"/>
          <w:szCs w:val="24"/>
        </w:rPr>
        <w:t>. godini udruga će pr</w:t>
      </w:r>
      <w:r w:rsidR="00FD6D6C">
        <w:rPr>
          <w:rFonts w:ascii="Arial" w:hAnsi="Arial" w:cs="Arial"/>
          <w:sz w:val="24"/>
          <w:szCs w:val="24"/>
        </w:rPr>
        <w:t>atiti objavljivanje natječaja, te sudjelovati na raspisanima. Tako će sudjelovati na natječaju raspisanom od strane Grada Zagreba, i Ministarstva branitelja. Pažljivo će se pratiti objave eventualnih natječaja za sredstva iz fondova EU, te će se njihovom eventualnom objavom pristupiti pripremi potrebnih dokumenata i izradi programa.</w:t>
      </w:r>
    </w:p>
    <w:p w14:paraId="4CCC6F4E" w14:textId="77777777" w:rsidR="00CC31ED" w:rsidRDefault="00CC31ED" w:rsidP="00BE4F38">
      <w:pPr>
        <w:rPr>
          <w:rFonts w:ascii="Arial" w:hAnsi="Arial" w:cs="Arial"/>
          <w:sz w:val="24"/>
          <w:szCs w:val="24"/>
          <w:u w:val="single"/>
        </w:rPr>
      </w:pPr>
    </w:p>
    <w:p w14:paraId="59D6DB13" w14:textId="77777777" w:rsidR="00CC31ED" w:rsidRDefault="00CC31ED" w:rsidP="00BE4F38">
      <w:pPr>
        <w:rPr>
          <w:rFonts w:ascii="Arial" w:hAnsi="Arial" w:cs="Arial"/>
          <w:sz w:val="24"/>
          <w:szCs w:val="24"/>
          <w:u w:val="single"/>
        </w:rPr>
      </w:pPr>
    </w:p>
    <w:p w14:paraId="229F5CA5" w14:textId="77777777" w:rsidR="00CC31ED" w:rsidRPr="00CC31ED" w:rsidRDefault="00CC31ED" w:rsidP="00BE4F38">
      <w:pPr>
        <w:rPr>
          <w:rFonts w:ascii="Arial" w:hAnsi="Arial" w:cs="Arial"/>
          <w:sz w:val="24"/>
          <w:szCs w:val="24"/>
          <w:u w:val="single"/>
        </w:rPr>
      </w:pPr>
    </w:p>
    <w:p w14:paraId="56B1D944" w14:textId="77777777" w:rsidR="00E848A8" w:rsidRPr="00D73D15" w:rsidRDefault="00E848A8">
      <w:pPr>
        <w:rPr>
          <w:rFonts w:ascii="Arial" w:hAnsi="Arial" w:cs="Arial"/>
          <w:sz w:val="24"/>
          <w:szCs w:val="24"/>
        </w:rPr>
      </w:pPr>
    </w:p>
    <w:p w14:paraId="7FE8EFCC" w14:textId="77777777" w:rsidR="00E848A8" w:rsidRPr="00D73D15" w:rsidRDefault="00E848A8">
      <w:pPr>
        <w:rPr>
          <w:rFonts w:ascii="Arial" w:hAnsi="Arial" w:cs="Arial"/>
          <w:sz w:val="24"/>
          <w:szCs w:val="24"/>
        </w:rPr>
      </w:pPr>
    </w:p>
    <w:p w14:paraId="26446D1B" w14:textId="77777777" w:rsidR="00E848A8" w:rsidRPr="00D73D15" w:rsidRDefault="00E848A8">
      <w:pPr>
        <w:rPr>
          <w:rFonts w:ascii="Arial" w:hAnsi="Arial" w:cs="Arial"/>
          <w:sz w:val="24"/>
          <w:szCs w:val="24"/>
        </w:rPr>
      </w:pPr>
    </w:p>
    <w:p w14:paraId="2A1A725C" w14:textId="77777777" w:rsidR="00E848A8" w:rsidRPr="00D73D15" w:rsidRDefault="00E848A8">
      <w:pPr>
        <w:rPr>
          <w:rFonts w:ascii="Arial" w:hAnsi="Arial" w:cs="Arial"/>
          <w:sz w:val="24"/>
          <w:szCs w:val="24"/>
        </w:rPr>
      </w:pPr>
    </w:p>
    <w:p w14:paraId="53A20D2F" w14:textId="77777777" w:rsidR="00E848A8" w:rsidRPr="00D73D15" w:rsidRDefault="00E848A8">
      <w:pPr>
        <w:rPr>
          <w:rFonts w:ascii="Arial" w:hAnsi="Arial" w:cs="Arial"/>
          <w:sz w:val="24"/>
          <w:szCs w:val="24"/>
        </w:rPr>
      </w:pPr>
    </w:p>
    <w:p w14:paraId="0AE0B525" w14:textId="77777777" w:rsidR="00E848A8" w:rsidRPr="00D73D15" w:rsidRDefault="00E848A8">
      <w:pPr>
        <w:rPr>
          <w:rFonts w:ascii="Arial" w:hAnsi="Arial" w:cs="Arial"/>
          <w:sz w:val="24"/>
          <w:szCs w:val="24"/>
        </w:rPr>
      </w:pPr>
    </w:p>
    <w:p w14:paraId="69920396" w14:textId="77777777" w:rsidR="00E848A8" w:rsidRPr="00D73D15" w:rsidRDefault="00E848A8">
      <w:pPr>
        <w:rPr>
          <w:rFonts w:ascii="Arial" w:hAnsi="Arial" w:cs="Arial"/>
          <w:sz w:val="24"/>
          <w:szCs w:val="24"/>
        </w:rPr>
      </w:pPr>
    </w:p>
    <w:p w14:paraId="21A085B5" w14:textId="77777777" w:rsidR="00E848A8" w:rsidRPr="00D73D15" w:rsidRDefault="00E848A8">
      <w:pPr>
        <w:rPr>
          <w:rFonts w:ascii="Arial" w:hAnsi="Arial" w:cs="Arial"/>
          <w:sz w:val="24"/>
          <w:szCs w:val="24"/>
        </w:rPr>
      </w:pPr>
    </w:p>
    <w:p w14:paraId="26364008" w14:textId="77777777" w:rsidR="00E848A8" w:rsidRPr="00D73D15" w:rsidRDefault="00E848A8">
      <w:pPr>
        <w:rPr>
          <w:rFonts w:ascii="Arial" w:hAnsi="Arial" w:cs="Arial"/>
          <w:sz w:val="24"/>
          <w:szCs w:val="24"/>
        </w:rPr>
      </w:pPr>
    </w:p>
    <w:p w14:paraId="0A432D21" w14:textId="77777777" w:rsidR="00E848A8" w:rsidRPr="00D73D15" w:rsidRDefault="00E848A8">
      <w:pPr>
        <w:rPr>
          <w:rFonts w:ascii="Arial" w:hAnsi="Arial" w:cs="Arial"/>
          <w:sz w:val="24"/>
          <w:szCs w:val="24"/>
        </w:rPr>
      </w:pPr>
    </w:p>
    <w:p w14:paraId="4E2703A2" w14:textId="77777777" w:rsidR="00E848A8" w:rsidRPr="00D73D15" w:rsidRDefault="00E848A8">
      <w:pPr>
        <w:rPr>
          <w:rFonts w:ascii="Arial" w:hAnsi="Arial" w:cs="Arial"/>
          <w:sz w:val="24"/>
          <w:szCs w:val="24"/>
        </w:rPr>
      </w:pPr>
    </w:p>
    <w:p w14:paraId="49C343FB" w14:textId="77777777" w:rsidR="00E848A8" w:rsidRPr="00D73D15" w:rsidRDefault="00E848A8">
      <w:pPr>
        <w:rPr>
          <w:rFonts w:ascii="Arial" w:hAnsi="Arial" w:cs="Arial"/>
          <w:sz w:val="24"/>
          <w:szCs w:val="24"/>
        </w:rPr>
      </w:pPr>
    </w:p>
    <w:p w14:paraId="6313BDC3" w14:textId="77777777" w:rsidR="002A30C5" w:rsidRDefault="002A30C5">
      <w:pPr>
        <w:rPr>
          <w:rFonts w:ascii="Arial" w:hAnsi="Arial" w:cs="Arial"/>
          <w:b/>
          <w:sz w:val="24"/>
          <w:szCs w:val="24"/>
        </w:rPr>
        <w:sectPr w:rsidR="002A30C5" w:rsidSect="002A31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pPr>
    </w:p>
    <w:p w14:paraId="0763C9EB" w14:textId="77777777" w:rsidR="0095798C" w:rsidRPr="00D73D15" w:rsidRDefault="002A30C5">
      <w:pPr>
        <w:rPr>
          <w:rFonts w:ascii="Arial" w:hAnsi="Arial" w:cs="Arial"/>
          <w:b/>
          <w:sz w:val="24"/>
          <w:szCs w:val="24"/>
        </w:rPr>
      </w:pPr>
      <w:r>
        <w:rPr>
          <w:rFonts w:ascii="Arial" w:hAnsi="Arial" w:cs="Arial"/>
          <w:b/>
          <w:sz w:val="24"/>
          <w:szCs w:val="24"/>
        </w:rPr>
        <w:lastRenderedPageBreak/>
        <w:t>IV</w:t>
      </w:r>
      <w:r w:rsidR="00D52E65" w:rsidRPr="00D73D15">
        <w:rPr>
          <w:rFonts w:ascii="Arial" w:hAnsi="Arial" w:cs="Arial"/>
          <w:b/>
          <w:sz w:val="24"/>
          <w:szCs w:val="24"/>
        </w:rPr>
        <w:t>. HODOGRAM AKTIVNOS</w:t>
      </w:r>
      <w:r w:rsidR="00125FA0">
        <w:rPr>
          <w:rFonts w:ascii="Arial" w:hAnsi="Arial" w:cs="Arial"/>
          <w:b/>
          <w:sz w:val="24"/>
          <w:szCs w:val="24"/>
        </w:rPr>
        <w:t>T</w:t>
      </w:r>
      <w:r w:rsidR="00D52E65" w:rsidRPr="00D73D15">
        <w:rPr>
          <w:rFonts w:ascii="Arial" w:hAnsi="Arial" w:cs="Arial"/>
          <w:b/>
          <w:sz w:val="24"/>
          <w:szCs w:val="24"/>
        </w:rPr>
        <w:t>I</w:t>
      </w:r>
    </w:p>
    <w:p w14:paraId="1A45FB50" w14:textId="77777777" w:rsidR="00E848A8" w:rsidRPr="00D73D15" w:rsidRDefault="00E848A8">
      <w:pPr>
        <w:rPr>
          <w:rFonts w:ascii="Arial" w:hAnsi="Arial" w:cs="Arial"/>
          <w:b/>
          <w:sz w:val="24"/>
          <w:szCs w:val="24"/>
        </w:rPr>
      </w:pPr>
    </w:p>
    <w:tbl>
      <w:tblPr>
        <w:tblpPr w:leftFromText="180" w:rightFromText="180" w:vertAnchor="text" w:horzAnchor="margin" w:tblpXSpec="center" w:tblpY="354"/>
        <w:tblW w:w="12036" w:type="dxa"/>
        <w:tblLook w:val="00A0" w:firstRow="1" w:lastRow="0" w:firstColumn="1" w:lastColumn="0" w:noHBand="0" w:noVBand="0"/>
      </w:tblPr>
      <w:tblGrid>
        <w:gridCol w:w="993"/>
        <w:gridCol w:w="2523"/>
        <w:gridCol w:w="394"/>
        <w:gridCol w:w="381"/>
        <w:gridCol w:w="443"/>
        <w:gridCol w:w="434"/>
        <w:gridCol w:w="372"/>
        <w:gridCol w:w="434"/>
        <w:gridCol w:w="497"/>
        <w:gridCol w:w="559"/>
        <w:gridCol w:w="434"/>
        <w:gridCol w:w="372"/>
        <w:gridCol w:w="434"/>
        <w:gridCol w:w="497"/>
        <w:gridCol w:w="3269"/>
      </w:tblGrid>
      <w:tr w:rsidR="0038482B" w:rsidRPr="00D73D15" w14:paraId="6CAE2550" w14:textId="77777777" w:rsidTr="00CF6CAC">
        <w:trPr>
          <w:trHeight w:val="315"/>
        </w:trPr>
        <w:tc>
          <w:tcPr>
            <w:tcW w:w="3516" w:type="dxa"/>
            <w:gridSpan w:val="2"/>
            <w:tcBorders>
              <w:top w:val="single" w:sz="8" w:space="0" w:color="000000"/>
              <w:left w:val="single" w:sz="8" w:space="0" w:color="000000"/>
              <w:bottom w:val="single" w:sz="8" w:space="0" w:color="000000"/>
              <w:right w:val="single" w:sz="8" w:space="0" w:color="000000"/>
            </w:tcBorders>
            <w:shd w:val="clear" w:color="00B0F0" w:fill="00B0F0"/>
            <w:noWrap/>
            <w:vAlign w:val="center"/>
          </w:tcPr>
          <w:p w14:paraId="09C6F5B8" w14:textId="77777777" w:rsidR="0038482B" w:rsidRPr="00D73D15" w:rsidRDefault="0038482B" w:rsidP="00CF6CAC">
            <w:pPr>
              <w:spacing w:after="0" w:line="360" w:lineRule="auto"/>
              <w:jc w:val="both"/>
              <w:rPr>
                <w:rFonts w:ascii="Times New Roman" w:hAnsi="Times New Roman" w:cs="Times New Roman"/>
                <w:b/>
                <w:bCs/>
                <w:sz w:val="16"/>
                <w:szCs w:val="16"/>
              </w:rPr>
            </w:pPr>
          </w:p>
        </w:tc>
        <w:tc>
          <w:tcPr>
            <w:tcW w:w="5251" w:type="dxa"/>
            <w:gridSpan w:val="12"/>
            <w:tcBorders>
              <w:top w:val="single" w:sz="8" w:space="0" w:color="000000"/>
              <w:left w:val="nil"/>
              <w:bottom w:val="single" w:sz="8" w:space="0" w:color="000000"/>
              <w:right w:val="single" w:sz="8" w:space="0" w:color="000000"/>
            </w:tcBorders>
            <w:shd w:val="clear" w:color="00B0F0" w:fill="00B0F0"/>
            <w:noWrap/>
            <w:vAlign w:val="bottom"/>
          </w:tcPr>
          <w:p w14:paraId="30CD5C87" w14:textId="77777777" w:rsidR="0038482B" w:rsidRPr="00D73D15" w:rsidRDefault="0038482B" w:rsidP="00CF6CAC">
            <w:pPr>
              <w:spacing w:after="0" w:line="360" w:lineRule="auto"/>
              <w:jc w:val="both"/>
              <w:rPr>
                <w:rFonts w:ascii="Times New Roman" w:hAnsi="Times New Roman" w:cs="Times New Roman"/>
                <w:b/>
                <w:bCs/>
                <w:sz w:val="16"/>
                <w:szCs w:val="16"/>
              </w:rPr>
            </w:pPr>
          </w:p>
        </w:tc>
        <w:tc>
          <w:tcPr>
            <w:tcW w:w="3269" w:type="dxa"/>
            <w:tcBorders>
              <w:top w:val="single" w:sz="8" w:space="0" w:color="000000"/>
              <w:left w:val="single" w:sz="8" w:space="0" w:color="000000"/>
              <w:bottom w:val="single" w:sz="8" w:space="0" w:color="000000"/>
              <w:right w:val="single" w:sz="8" w:space="0" w:color="000000"/>
            </w:tcBorders>
            <w:shd w:val="clear" w:color="00B0F0" w:fill="00B0F0"/>
            <w:noWrap/>
            <w:vAlign w:val="center"/>
          </w:tcPr>
          <w:p w14:paraId="516361DC" w14:textId="77777777" w:rsidR="0038482B" w:rsidRPr="00D73D15" w:rsidRDefault="0038482B" w:rsidP="00CF6CAC">
            <w:pPr>
              <w:spacing w:after="0" w:line="360" w:lineRule="auto"/>
              <w:jc w:val="both"/>
              <w:rPr>
                <w:rFonts w:ascii="Times New Roman" w:hAnsi="Times New Roman" w:cs="Times New Roman"/>
                <w:b/>
                <w:bCs/>
                <w:sz w:val="16"/>
                <w:szCs w:val="16"/>
              </w:rPr>
            </w:pPr>
          </w:p>
        </w:tc>
      </w:tr>
      <w:tr w:rsidR="0038482B" w:rsidRPr="00D73D15" w14:paraId="1DA554BA" w14:textId="77777777" w:rsidTr="00CF6CAC">
        <w:trPr>
          <w:trHeight w:val="315"/>
        </w:trPr>
        <w:tc>
          <w:tcPr>
            <w:tcW w:w="3516" w:type="dxa"/>
            <w:gridSpan w:val="2"/>
            <w:vMerge w:val="restart"/>
            <w:tcBorders>
              <w:top w:val="single" w:sz="8" w:space="0" w:color="000000"/>
              <w:left w:val="single" w:sz="8" w:space="0" w:color="000000"/>
              <w:bottom w:val="single" w:sz="8" w:space="0" w:color="000000"/>
              <w:right w:val="single" w:sz="8" w:space="0" w:color="000000"/>
            </w:tcBorders>
            <w:shd w:val="clear" w:color="00B0F0" w:fill="00B0F0"/>
            <w:noWrap/>
            <w:vAlign w:val="center"/>
          </w:tcPr>
          <w:p w14:paraId="6FDA5995"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Aktivnosti</w:t>
            </w:r>
          </w:p>
        </w:tc>
        <w:tc>
          <w:tcPr>
            <w:tcW w:w="5251" w:type="dxa"/>
            <w:gridSpan w:val="12"/>
            <w:tcBorders>
              <w:top w:val="single" w:sz="8" w:space="0" w:color="000000"/>
              <w:left w:val="nil"/>
              <w:bottom w:val="single" w:sz="8" w:space="0" w:color="000000"/>
              <w:right w:val="single" w:sz="8" w:space="0" w:color="000000"/>
            </w:tcBorders>
            <w:shd w:val="clear" w:color="00B0F0" w:fill="00B0F0"/>
            <w:noWrap/>
            <w:vAlign w:val="bottom"/>
          </w:tcPr>
          <w:p w14:paraId="26AB9C25"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RAZDOBLJE PROVEDBE</w:t>
            </w:r>
          </w:p>
        </w:tc>
        <w:tc>
          <w:tcPr>
            <w:tcW w:w="3269" w:type="dxa"/>
            <w:vMerge w:val="restart"/>
            <w:tcBorders>
              <w:top w:val="single" w:sz="8" w:space="0" w:color="000000"/>
              <w:left w:val="single" w:sz="8" w:space="0" w:color="000000"/>
              <w:bottom w:val="single" w:sz="8" w:space="0" w:color="000000"/>
              <w:right w:val="single" w:sz="8" w:space="0" w:color="000000"/>
            </w:tcBorders>
            <w:shd w:val="clear" w:color="00B0F0" w:fill="00B0F0"/>
            <w:noWrap/>
            <w:vAlign w:val="center"/>
          </w:tcPr>
          <w:p w14:paraId="20920A64"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Financiranje</w:t>
            </w:r>
          </w:p>
        </w:tc>
      </w:tr>
      <w:tr w:rsidR="0038482B" w:rsidRPr="00D73D15" w14:paraId="4B76C945" w14:textId="77777777" w:rsidTr="00CF6CAC">
        <w:trPr>
          <w:trHeight w:val="315"/>
        </w:trPr>
        <w:tc>
          <w:tcPr>
            <w:tcW w:w="3516" w:type="dxa"/>
            <w:gridSpan w:val="2"/>
            <w:vMerge/>
            <w:tcBorders>
              <w:top w:val="single" w:sz="8" w:space="0" w:color="000000"/>
              <w:left w:val="single" w:sz="8" w:space="0" w:color="000000"/>
              <w:bottom w:val="single" w:sz="8" w:space="0" w:color="000000"/>
              <w:right w:val="single" w:sz="8" w:space="0" w:color="000000"/>
            </w:tcBorders>
            <w:vAlign w:val="center"/>
          </w:tcPr>
          <w:p w14:paraId="6AB03876" w14:textId="77777777" w:rsidR="0038482B" w:rsidRPr="00D73D15" w:rsidRDefault="0038482B" w:rsidP="00CF6CAC">
            <w:pPr>
              <w:spacing w:after="0" w:line="360" w:lineRule="auto"/>
              <w:jc w:val="both"/>
              <w:rPr>
                <w:rFonts w:ascii="Times New Roman" w:hAnsi="Times New Roman" w:cs="Times New Roman"/>
                <w:b/>
                <w:bCs/>
                <w:sz w:val="16"/>
                <w:szCs w:val="16"/>
              </w:rPr>
            </w:pPr>
          </w:p>
        </w:tc>
        <w:tc>
          <w:tcPr>
            <w:tcW w:w="5251" w:type="dxa"/>
            <w:gridSpan w:val="12"/>
            <w:tcBorders>
              <w:top w:val="single" w:sz="8" w:space="0" w:color="000000"/>
              <w:left w:val="nil"/>
              <w:bottom w:val="single" w:sz="4" w:space="0" w:color="000000"/>
              <w:right w:val="single" w:sz="8" w:space="0" w:color="000000"/>
            </w:tcBorders>
            <w:shd w:val="clear" w:color="00B0F0" w:fill="00B0F0"/>
            <w:noWrap/>
            <w:vAlign w:val="bottom"/>
          </w:tcPr>
          <w:p w14:paraId="0572FF5B" w14:textId="2561C313"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xml:space="preserve">      20</w:t>
            </w:r>
            <w:r w:rsidR="00C1145D">
              <w:rPr>
                <w:rFonts w:ascii="Times New Roman" w:hAnsi="Times New Roman" w:cs="Times New Roman"/>
                <w:b/>
                <w:bCs/>
                <w:sz w:val="16"/>
                <w:szCs w:val="16"/>
              </w:rPr>
              <w:t>2</w:t>
            </w:r>
            <w:r w:rsidR="00633ED4">
              <w:rPr>
                <w:rFonts w:ascii="Times New Roman" w:hAnsi="Times New Roman" w:cs="Times New Roman"/>
                <w:b/>
                <w:bCs/>
                <w:sz w:val="16"/>
                <w:szCs w:val="16"/>
              </w:rPr>
              <w:t>6</w:t>
            </w:r>
            <w:r w:rsidRPr="00D73D15">
              <w:rPr>
                <w:rFonts w:ascii="Times New Roman" w:hAnsi="Times New Roman" w:cs="Times New Roman"/>
                <w:b/>
                <w:bCs/>
                <w:sz w:val="16"/>
                <w:szCs w:val="16"/>
              </w:rPr>
              <w:t>. GODINA</w:t>
            </w:r>
          </w:p>
        </w:tc>
        <w:tc>
          <w:tcPr>
            <w:tcW w:w="3269" w:type="dxa"/>
            <w:vMerge/>
            <w:tcBorders>
              <w:top w:val="single" w:sz="8" w:space="0" w:color="000000"/>
              <w:left w:val="single" w:sz="8" w:space="0" w:color="000000"/>
              <w:bottom w:val="single" w:sz="8" w:space="0" w:color="000000"/>
              <w:right w:val="single" w:sz="8" w:space="0" w:color="000000"/>
            </w:tcBorders>
            <w:vAlign w:val="center"/>
          </w:tcPr>
          <w:p w14:paraId="27BAFC89" w14:textId="77777777" w:rsidR="0038482B" w:rsidRPr="00D73D15" w:rsidRDefault="0038482B" w:rsidP="00CF6CAC">
            <w:pPr>
              <w:spacing w:after="0" w:line="360" w:lineRule="auto"/>
              <w:jc w:val="both"/>
              <w:rPr>
                <w:rFonts w:ascii="Times New Roman" w:hAnsi="Times New Roman" w:cs="Times New Roman"/>
                <w:b/>
                <w:bCs/>
                <w:sz w:val="16"/>
                <w:szCs w:val="16"/>
              </w:rPr>
            </w:pPr>
          </w:p>
        </w:tc>
      </w:tr>
      <w:tr w:rsidR="0038482B" w:rsidRPr="00D73D15" w14:paraId="1EC10750" w14:textId="77777777" w:rsidTr="00CF6CAC">
        <w:trPr>
          <w:trHeight w:val="630"/>
        </w:trPr>
        <w:tc>
          <w:tcPr>
            <w:tcW w:w="3516" w:type="dxa"/>
            <w:gridSpan w:val="2"/>
            <w:vMerge/>
            <w:tcBorders>
              <w:top w:val="single" w:sz="8" w:space="0" w:color="000000"/>
              <w:left w:val="single" w:sz="8" w:space="0" w:color="000000"/>
              <w:bottom w:val="single" w:sz="8" w:space="0" w:color="000000"/>
              <w:right w:val="single" w:sz="8" w:space="0" w:color="000000"/>
            </w:tcBorders>
            <w:vAlign w:val="center"/>
          </w:tcPr>
          <w:p w14:paraId="27142A12" w14:textId="77777777" w:rsidR="0038482B" w:rsidRPr="00D73D15" w:rsidRDefault="0038482B" w:rsidP="00CF6CAC">
            <w:pPr>
              <w:spacing w:after="0" w:line="360" w:lineRule="auto"/>
              <w:jc w:val="both"/>
              <w:rPr>
                <w:rFonts w:ascii="Times New Roman" w:hAnsi="Times New Roman" w:cs="Times New Roman"/>
                <w:b/>
                <w:bCs/>
                <w:sz w:val="16"/>
                <w:szCs w:val="16"/>
              </w:rPr>
            </w:pPr>
          </w:p>
        </w:tc>
        <w:tc>
          <w:tcPr>
            <w:tcW w:w="394" w:type="dxa"/>
            <w:tcBorders>
              <w:top w:val="nil"/>
              <w:left w:val="nil"/>
              <w:bottom w:val="single" w:sz="2" w:space="0" w:color="000000" w:themeColor="text1"/>
              <w:right w:val="single" w:sz="4" w:space="0" w:color="000000"/>
            </w:tcBorders>
            <w:shd w:val="clear" w:color="00B0F0" w:fill="00B0F0"/>
            <w:noWrap/>
            <w:vAlign w:val="bottom"/>
          </w:tcPr>
          <w:p w14:paraId="4B9EAB63"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I.</w:t>
            </w:r>
          </w:p>
        </w:tc>
        <w:tc>
          <w:tcPr>
            <w:tcW w:w="381" w:type="dxa"/>
            <w:tcBorders>
              <w:top w:val="nil"/>
              <w:left w:val="nil"/>
              <w:bottom w:val="single" w:sz="2" w:space="0" w:color="000000" w:themeColor="text1"/>
              <w:right w:val="single" w:sz="4" w:space="0" w:color="000000"/>
            </w:tcBorders>
            <w:shd w:val="clear" w:color="00B0F0" w:fill="00B0F0"/>
            <w:noWrap/>
            <w:vAlign w:val="bottom"/>
          </w:tcPr>
          <w:p w14:paraId="2121CD4F"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II.</w:t>
            </w:r>
          </w:p>
        </w:tc>
        <w:tc>
          <w:tcPr>
            <w:tcW w:w="443" w:type="dxa"/>
            <w:tcBorders>
              <w:top w:val="nil"/>
              <w:left w:val="nil"/>
              <w:bottom w:val="single" w:sz="2" w:space="0" w:color="000000" w:themeColor="text1"/>
              <w:right w:val="single" w:sz="4" w:space="0" w:color="000000"/>
            </w:tcBorders>
            <w:shd w:val="clear" w:color="00B0F0" w:fill="00B0F0"/>
            <w:noWrap/>
            <w:vAlign w:val="bottom"/>
          </w:tcPr>
          <w:p w14:paraId="28CE0919"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III.</w:t>
            </w:r>
          </w:p>
        </w:tc>
        <w:tc>
          <w:tcPr>
            <w:tcW w:w="434" w:type="dxa"/>
            <w:tcBorders>
              <w:top w:val="nil"/>
              <w:left w:val="nil"/>
              <w:bottom w:val="single" w:sz="2" w:space="0" w:color="000000" w:themeColor="text1"/>
              <w:right w:val="single" w:sz="4" w:space="0" w:color="000000"/>
            </w:tcBorders>
            <w:shd w:val="clear" w:color="00B0F0" w:fill="00B0F0"/>
            <w:noWrap/>
            <w:vAlign w:val="bottom"/>
          </w:tcPr>
          <w:p w14:paraId="033FBCCF"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IV.</w:t>
            </w:r>
          </w:p>
        </w:tc>
        <w:tc>
          <w:tcPr>
            <w:tcW w:w="372" w:type="dxa"/>
            <w:tcBorders>
              <w:top w:val="nil"/>
              <w:left w:val="nil"/>
              <w:bottom w:val="single" w:sz="2" w:space="0" w:color="000000" w:themeColor="text1"/>
              <w:right w:val="single" w:sz="4" w:space="0" w:color="000000"/>
            </w:tcBorders>
            <w:shd w:val="clear" w:color="00B0F0" w:fill="00B0F0"/>
            <w:noWrap/>
            <w:vAlign w:val="bottom"/>
          </w:tcPr>
          <w:p w14:paraId="3F3AF192"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V.</w:t>
            </w:r>
          </w:p>
        </w:tc>
        <w:tc>
          <w:tcPr>
            <w:tcW w:w="434" w:type="dxa"/>
            <w:tcBorders>
              <w:top w:val="nil"/>
              <w:left w:val="nil"/>
              <w:bottom w:val="single" w:sz="2" w:space="0" w:color="000000" w:themeColor="text1"/>
              <w:right w:val="single" w:sz="4" w:space="0" w:color="000000"/>
            </w:tcBorders>
            <w:shd w:val="clear" w:color="00B0F0" w:fill="00B0F0"/>
            <w:noWrap/>
            <w:vAlign w:val="bottom"/>
          </w:tcPr>
          <w:p w14:paraId="53523380"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VI.</w:t>
            </w:r>
          </w:p>
        </w:tc>
        <w:tc>
          <w:tcPr>
            <w:tcW w:w="497" w:type="dxa"/>
            <w:tcBorders>
              <w:top w:val="nil"/>
              <w:left w:val="nil"/>
              <w:bottom w:val="single" w:sz="2" w:space="0" w:color="000000" w:themeColor="text1"/>
              <w:right w:val="single" w:sz="4" w:space="0" w:color="000000"/>
            </w:tcBorders>
            <w:shd w:val="clear" w:color="00B0F0" w:fill="00B0F0"/>
            <w:noWrap/>
            <w:vAlign w:val="bottom"/>
          </w:tcPr>
          <w:p w14:paraId="138E8E98"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VII.</w:t>
            </w:r>
          </w:p>
        </w:tc>
        <w:tc>
          <w:tcPr>
            <w:tcW w:w="559" w:type="dxa"/>
            <w:tcBorders>
              <w:top w:val="nil"/>
              <w:left w:val="nil"/>
              <w:bottom w:val="single" w:sz="2" w:space="0" w:color="000000" w:themeColor="text1"/>
              <w:right w:val="single" w:sz="4" w:space="0" w:color="000000"/>
            </w:tcBorders>
            <w:shd w:val="clear" w:color="00B0F0" w:fill="00B0F0"/>
            <w:noWrap/>
            <w:vAlign w:val="bottom"/>
          </w:tcPr>
          <w:p w14:paraId="5F010F92"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VIII.</w:t>
            </w:r>
          </w:p>
        </w:tc>
        <w:tc>
          <w:tcPr>
            <w:tcW w:w="434" w:type="dxa"/>
            <w:tcBorders>
              <w:top w:val="nil"/>
              <w:left w:val="nil"/>
              <w:bottom w:val="single" w:sz="2" w:space="0" w:color="000000" w:themeColor="text1"/>
              <w:right w:val="single" w:sz="4" w:space="0" w:color="000000"/>
            </w:tcBorders>
            <w:shd w:val="clear" w:color="00B0F0" w:fill="00B0F0"/>
            <w:noWrap/>
            <w:vAlign w:val="bottom"/>
          </w:tcPr>
          <w:p w14:paraId="46BF3047"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IX.</w:t>
            </w:r>
          </w:p>
        </w:tc>
        <w:tc>
          <w:tcPr>
            <w:tcW w:w="372" w:type="dxa"/>
            <w:tcBorders>
              <w:top w:val="nil"/>
              <w:left w:val="nil"/>
              <w:bottom w:val="single" w:sz="2" w:space="0" w:color="000000" w:themeColor="text1"/>
              <w:right w:val="single" w:sz="4" w:space="0" w:color="000000"/>
            </w:tcBorders>
            <w:shd w:val="clear" w:color="00B0F0" w:fill="00B0F0"/>
            <w:noWrap/>
            <w:vAlign w:val="bottom"/>
          </w:tcPr>
          <w:p w14:paraId="2FABDE46"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X.</w:t>
            </w:r>
          </w:p>
        </w:tc>
        <w:tc>
          <w:tcPr>
            <w:tcW w:w="434" w:type="dxa"/>
            <w:tcBorders>
              <w:top w:val="nil"/>
              <w:left w:val="nil"/>
              <w:bottom w:val="single" w:sz="2" w:space="0" w:color="000000" w:themeColor="text1"/>
              <w:right w:val="single" w:sz="4" w:space="0" w:color="000000"/>
            </w:tcBorders>
            <w:shd w:val="clear" w:color="00B0F0" w:fill="00B0F0"/>
            <w:noWrap/>
            <w:vAlign w:val="bottom"/>
          </w:tcPr>
          <w:p w14:paraId="6F7AEC08"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XI.</w:t>
            </w:r>
          </w:p>
        </w:tc>
        <w:tc>
          <w:tcPr>
            <w:tcW w:w="497" w:type="dxa"/>
            <w:tcBorders>
              <w:top w:val="nil"/>
              <w:left w:val="nil"/>
              <w:bottom w:val="single" w:sz="2" w:space="0" w:color="000000" w:themeColor="text1"/>
              <w:right w:val="single" w:sz="8" w:space="0" w:color="000000"/>
            </w:tcBorders>
            <w:shd w:val="clear" w:color="00B0F0" w:fill="00B0F0"/>
            <w:noWrap/>
            <w:vAlign w:val="bottom"/>
          </w:tcPr>
          <w:p w14:paraId="59BDEF7B"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XII.</w:t>
            </w:r>
          </w:p>
        </w:tc>
        <w:tc>
          <w:tcPr>
            <w:tcW w:w="3269" w:type="dxa"/>
            <w:vMerge/>
            <w:tcBorders>
              <w:top w:val="single" w:sz="8" w:space="0" w:color="000000"/>
              <w:left w:val="single" w:sz="8" w:space="0" w:color="000000"/>
              <w:bottom w:val="single" w:sz="8" w:space="0" w:color="000000"/>
              <w:right w:val="single" w:sz="8" w:space="0" w:color="000000"/>
            </w:tcBorders>
            <w:vAlign w:val="center"/>
          </w:tcPr>
          <w:p w14:paraId="66993632" w14:textId="77777777" w:rsidR="0038482B" w:rsidRPr="00D73D15" w:rsidRDefault="0038482B" w:rsidP="00CF6CAC">
            <w:pPr>
              <w:spacing w:after="0" w:line="360" w:lineRule="auto"/>
              <w:jc w:val="both"/>
              <w:rPr>
                <w:rFonts w:ascii="Times New Roman" w:hAnsi="Times New Roman" w:cs="Times New Roman"/>
                <w:b/>
                <w:bCs/>
                <w:sz w:val="16"/>
                <w:szCs w:val="16"/>
              </w:rPr>
            </w:pPr>
          </w:p>
        </w:tc>
      </w:tr>
      <w:tr w:rsidR="0038482B" w:rsidRPr="00D73D15" w14:paraId="3743A2A4" w14:textId="77777777" w:rsidTr="00CF6CAC">
        <w:trPr>
          <w:trHeight w:val="463"/>
        </w:trPr>
        <w:tc>
          <w:tcPr>
            <w:tcW w:w="993" w:type="dxa"/>
            <w:tcBorders>
              <w:top w:val="single" w:sz="4" w:space="0" w:color="000000"/>
              <w:left w:val="single" w:sz="4" w:space="0" w:color="000000"/>
              <w:bottom w:val="single" w:sz="4" w:space="0" w:color="000000"/>
              <w:right w:val="single" w:sz="4" w:space="0" w:color="000000"/>
            </w:tcBorders>
            <w:noWrap/>
            <w:vAlign w:val="center"/>
          </w:tcPr>
          <w:p w14:paraId="6E425829"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Akt.1</w:t>
            </w:r>
          </w:p>
        </w:tc>
        <w:tc>
          <w:tcPr>
            <w:tcW w:w="2523" w:type="dxa"/>
            <w:tcBorders>
              <w:top w:val="single" w:sz="4" w:space="0" w:color="000000"/>
              <w:left w:val="nil"/>
              <w:bottom w:val="single" w:sz="4" w:space="0" w:color="000000"/>
              <w:right w:val="single" w:sz="2" w:space="0" w:color="000000" w:themeColor="text1"/>
            </w:tcBorders>
            <w:vAlign w:val="center"/>
          </w:tcPr>
          <w:p w14:paraId="023CFD68"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Ribolovom do zdravlja</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78D2307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3299E2C1"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549CE66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23F9A31"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7D0B1A0C"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2DF32CCE"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650AAAC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6546B397"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64648823"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7FC79036"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5F45E3B"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ACFC597"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269" w:type="dxa"/>
            <w:tcBorders>
              <w:top w:val="single" w:sz="8" w:space="0" w:color="000000"/>
              <w:left w:val="single" w:sz="2" w:space="0" w:color="000000" w:themeColor="text1"/>
              <w:bottom w:val="single" w:sz="4" w:space="0" w:color="000000"/>
              <w:right w:val="single" w:sz="4" w:space="0" w:color="000000"/>
            </w:tcBorders>
            <w:vAlign w:val="center"/>
          </w:tcPr>
          <w:p w14:paraId="7FDC089E"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Grad Zagreb, vlastita sredstva</w:t>
            </w:r>
          </w:p>
        </w:tc>
      </w:tr>
      <w:tr w:rsidR="0038482B" w:rsidRPr="00D73D15" w14:paraId="2279C272" w14:textId="77777777" w:rsidTr="00CF6CAC">
        <w:trPr>
          <w:trHeight w:val="394"/>
        </w:trPr>
        <w:tc>
          <w:tcPr>
            <w:tcW w:w="993" w:type="dxa"/>
            <w:tcBorders>
              <w:top w:val="nil"/>
              <w:left w:val="single" w:sz="4" w:space="0" w:color="000000"/>
              <w:bottom w:val="single" w:sz="4" w:space="0" w:color="000000"/>
              <w:right w:val="single" w:sz="4" w:space="0" w:color="000000"/>
            </w:tcBorders>
            <w:shd w:val="clear" w:color="FFFFFF" w:fill="FFFFFF"/>
            <w:noWrap/>
            <w:vAlign w:val="center"/>
          </w:tcPr>
          <w:p w14:paraId="38C33031"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Akt.2</w:t>
            </w:r>
          </w:p>
        </w:tc>
        <w:tc>
          <w:tcPr>
            <w:tcW w:w="2523" w:type="dxa"/>
            <w:tcBorders>
              <w:top w:val="nil"/>
              <w:left w:val="nil"/>
              <w:bottom w:val="single" w:sz="4" w:space="0" w:color="000000"/>
              <w:right w:val="single" w:sz="2" w:space="0" w:color="000000" w:themeColor="text1"/>
            </w:tcBorders>
            <w:vAlign w:val="center"/>
          </w:tcPr>
          <w:p w14:paraId="331C8DA3"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Radom do rehabilitacije</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697264C7"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649119D5"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D98DDAB"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5C7CA211"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346241D0"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3883A806"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DD1B164"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608F208B"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6DE05ED1"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53A26E76"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19748C7F"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FFFF00" w:fill="FFFF00"/>
            <w:noWrap/>
            <w:vAlign w:val="bottom"/>
          </w:tcPr>
          <w:p w14:paraId="273E9FA2" w14:textId="77777777" w:rsidR="0038482B" w:rsidRPr="00D73D15" w:rsidRDefault="0038482B" w:rsidP="00CF6CAC">
            <w:pPr>
              <w:spacing w:after="0" w:line="360" w:lineRule="auto"/>
              <w:jc w:val="both"/>
              <w:rPr>
                <w:rFonts w:ascii="Times New Roman" w:hAnsi="Times New Roman" w:cs="Times New Roman"/>
                <w:b/>
                <w:bCs/>
                <w:sz w:val="16"/>
                <w:szCs w:val="16"/>
              </w:rPr>
            </w:pPr>
            <w:r w:rsidRPr="00D73D15">
              <w:rPr>
                <w:rFonts w:ascii="Times New Roman" w:hAnsi="Times New Roman" w:cs="Times New Roman"/>
                <w:b/>
                <w:bCs/>
                <w:sz w:val="16"/>
                <w:szCs w:val="16"/>
              </w:rPr>
              <w:t> </w:t>
            </w:r>
          </w:p>
        </w:tc>
        <w:tc>
          <w:tcPr>
            <w:tcW w:w="3269" w:type="dxa"/>
            <w:tcBorders>
              <w:top w:val="single" w:sz="4" w:space="0" w:color="000000"/>
              <w:left w:val="single" w:sz="2" w:space="0" w:color="000000" w:themeColor="text1"/>
              <w:bottom w:val="single" w:sz="4" w:space="0" w:color="000000"/>
              <w:right w:val="single" w:sz="4" w:space="0" w:color="000000"/>
            </w:tcBorders>
            <w:shd w:val="clear" w:color="FFFFFF" w:fill="FFFFFF"/>
          </w:tcPr>
          <w:p w14:paraId="287EC5DF" w14:textId="77777777" w:rsidR="0038482B" w:rsidRDefault="0038482B" w:rsidP="00CF6CAC">
            <w:r w:rsidRPr="00C35096">
              <w:rPr>
                <w:rFonts w:ascii="Times New Roman" w:hAnsi="Times New Roman" w:cs="Times New Roman"/>
                <w:sz w:val="16"/>
                <w:szCs w:val="16"/>
              </w:rPr>
              <w:t>Grad Zagreb, vlastita sredstva</w:t>
            </w:r>
          </w:p>
        </w:tc>
      </w:tr>
      <w:tr w:rsidR="0038482B" w:rsidRPr="00D73D15" w14:paraId="000E6473" w14:textId="77777777" w:rsidTr="005A0639">
        <w:trPr>
          <w:trHeight w:val="428"/>
        </w:trPr>
        <w:tc>
          <w:tcPr>
            <w:tcW w:w="993" w:type="dxa"/>
            <w:tcBorders>
              <w:top w:val="nil"/>
              <w:left w:val="single" w:sz="4" w:space="0" w:color="000000"/>
              <w:bottom w:val="single" w:sz="4" w:space="0" w:color="000000"/>
              <w:right w:val="single" w:sz="4" w:space="0" w:color="000000"/>
            </w:tcBorders>
            <w:noWrap/>
            <w:vAlign w:val="center"/>
          </w:tcPr>
          <w:p w14:paraId="34255F5D"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Akt.3</w:t>
            </w:r>
          </w:p>
        </w:tc>
        <w:tc>
          <w:tcPr>
            <w:tcW w:w="2523" w:type="dxa"/>
            <w:tcBorders>
              <w:top w:val="nil"/>
              <w:left w:val="nil"/>
              <w:bottom w:val="single" w:sz="4" w:space="0" w:color="000000"/>
              <w:right w:val="single" w:sz="2" w:space="0" w:color="000000" w:themeColor="text1"/>
            </w:tcBorders>
            <w:vAlign w:val="center"/>
          </w:tcPr>
          <w:p w14:paraId="18C8455C"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Likovna kolonija</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6199457"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E5CB71B"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5E9570F"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53BDA28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2D110B35" w14:textId="77777777" w:rsidR="0038482B" w:rsidRPr="005A0639" w:rsidRDefault="0038482B" w:rsidP="00CF6CAC">
            <w:pPr>
              <w:spacing w:after="0" w:line="360" w:lineRule="auto"/>
              <w:jc w:val="both"/>
              <w:rPr>
                <w:rFonts w:ascii="Times New Roman" w:hAnsi="Times New Roman" w:cs="Times New Roman"/>
                <w:highlight w:val="yellow"/>
              </w:rPr>
            </w:pPr>
            <w:r w:rsidRPr="005A0639">
              <w:rPr>
                <w:rFonts w:ascii="Times New Roman" w:hAnsi="Times New Roman" w:cs="Times New Roman"/>
                <w:highlight w:val="yellow"/>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01E7B4E4"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11350FE"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4D16E2A9"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2025BB1"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F84572A"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310B324"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2B51E22"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269" w:type="dxa"/>
            <w:tcBorders>
              <w:top w:val="single" w:sz="4" w:space="0" w:color="000000"/>
              <w:left w:val="single" w:sz="2" w:space="0" w:color="000000" w:themeColor="text1"/>
              <w:bottom w:val="single" w:sz="4" w:space="0" w:color="000000"/>
              <w:right w:val="single" w:sz="4" w:space="0" w:color="000000"/>
            </w:tcBorders>
          </w:tcPr>
          <w:p w14:paraId="6951BEB7" w14:textId="473BB89E" w:rsidR="0038482B" w:rsidRDefault="0038482B" w:rsidP="00CF6CAC">
            <w:r w:rsidRPr="00C35096">
              <w:rPr>
                <w:rFonts w:ascii="Times New Roman" w:hAnsi="Times New Roman" w:cs="Times New Roman"/>
                <w:sz w:val="16"/>
                <w:szCs w:val="16"/>
              </w:rPr>
              <w:t>Grad Zagreb,</w:t>
            </w:r>
            <w:r w:rsidR="00E4616D">
              <w:rPr>
                <w:rFonts w:ascii="Times New Roman" w:hAnsi="Times New Roman" w:cs="Times New Roman"/>
                <w:sz w:val="16"/>
                <w:szCs w:val="16"/>
              </w:rPr>
              <w:t xml:space="preserve"> donacije.,</w:t>
            </w:r>
            <w:r w:rsidRPr="00C35096">
              <w:rPr>
                <w:rFonts w:ascii="Times New Roman" w:hAnsi="Times New Roman" w:cs="Times New Roman"/>
                <w:sz w:val="16"/>
                <w:szCs w:val="16"/>
              </w:rPr>
              <w:t xml:space="preserve"> vlastita sredstva</w:t>
            </w:r>
          </w:p>
        </w:tc>
      </w:tr>
      <w:tr w:rsidR="0038482B" w:rsidRPr="00D73D15" w14:paraId="793C0A1F" w14:textId="77777777" w:rsidTr="00CF6CAC">
        <w:trPr>
          <w:trHeight w:val="555"/>
        </w:trPr>
        <w:tc>
          <w:tcPr>
            <w:tcW w:w="993" w:type="dxa"/>
            <w:tcBorders>
              <w:top w:val="nil"/>
              <w:left w:val="single" w:sz="4" w:space="0" w:color="000000"/>
              <w:bottom w:val="single" w:sz="4" w:space="0" w:color="000000"/>
              <w:right w:val="single" w:sz="4" w:space="0" w:color="000000"/>
            </w:tcBorders>
            <w:noWrap/>
            <w:vAlign w:val="center"/>
          </w:tcPr>
          <w:p w14:paraId="43304DD1"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Akt.4.</w:t>
            </w:r>
          </w:p>
        </w:tc>
        <w:tc>
          <w:tcPr>
            <w:tcW w:w="2523" w:type="dxa"/>
            <w:tcBorders>
              <w:top w:val="nil"/>
              <w:left w:val="nil"/>
              <w:bottom w:val="single" w:sz="4" w:space="0" w:color="000000"/>
              <w:right w:val="single" w:sz="2" w:space="0" w:color="000000" w:themeColor="text1"/>
            </w:tcBorders>
            <w:vAlign w:val="center"/>
          </w:tcPr>
          <w:p w14:paraId="2F26340E"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Revijalna liga (natjecanje)</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67A7B821"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84FA8ED"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31044E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722FD2E4"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2FBA5C8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B7C8FDF"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4A815E9"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F5D5274"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A30F892"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3BCB702"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49C5838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9535D3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269" w:type="dxa"/>
            <w:tcBorders>
              <w:top w:val="single" w:sz="4" w:space="0" w:color="000000"/>
              <w:left w:val="single" w:sz="2" w:space="0" w:color="000000" w:themeColor="text1"/>
              <w:bottom w:val="single" w:sz="4" w:space="0" w:color="000000"/>
              <w:right w:val="single" w:sz="4" w:space="0" w:color="000000"/>
            </w:tcBorders>
          </w:tcPr>
          <w:p w14:paraId="4E2B9691" w14:textId="77777777" w:rsidR="0038482B" w:rsidRDefault="0038482B" w:rsidP="00CF6CAC">
            <w:r w:rsidRPr="00C35096">
              <w:rPr>
                <w:rFonts w:ascii="Times New Roman" w:hAnsi="Times New Roman" w:cs="Times New Roman"/>
                <w:sz w:val="16"/>
                <w:szCs w:val="16"/>
              </w:rPr>
              <w:t>Grad Zagreb, vlastita sredstva</w:t>
            </w:r>
          </w:p>
        </w:tc>
      </w:tr>
      <w:tr w:rsidR="0038482B" w:rsidRPr="00D73D15" w14:paraId="092682E9" w14:textId="77777777" w:rsidTr="00CF6CAC">
        <w:trPr>
          <w:trHeight w:val="555"/>
        </w:trPr>
        <w:tc>
          <w:tcPr>
            <w:tcW w:w="993" w:type="dxa"/>
            <w:tcBorders>
              <w:top w:val="nil"/>
              <w:left w:val="single" w:sz="4" w:space="0" w:color="000000"/>
              <w:bottom w:val="single" w:sz="4" w:space="0" w:color="000000"/>
              <w:right w:val="single" w:sz="4" w:space="0" w:color="000000"/>
            </w:tcBorders>
            <w:noWrap/>
            <w:vAlign w:val="center"/>
          </w:tcPr>
          <w:p w14:paraId="0F5D321D"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Akt.5</w:t>
            </w:r>
          </w:p>
        </w:tc>
        <w:tc>
          <w:tcPr>
            <w:tcW w:w="2523" w:type="dxa"/>
            <w:tcBorders>
              <w:top w:val="nil"/>
              <w:left w:val="nil"/>
              <w:bottom w:val="single" w:sz="4" w:space="0" w:color="000000"/>
              <w:right w:val="single" w:sz="2" w:space="0" w:color="000000" w:themeColor="text1"/>
            </w:tcBorders>
            <w:vAlign w:val="center"/>
          </w:tcPr>
          <w:p w14:paraId="055836EA"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Prvenstvo Hrvatske u disciplini „Ri</w:t>
            </w:r>
            <w:r w:rsidRPr="00186D09">
              <w:rPr>
                <w:rFonts w:ascii="Times New Roman" w:hAnsi="Times New Roman" w:cs="Times New Roman"/>
                <w:sz w:val="16"/>
                <w:szCs w:val="16"/>
              </w:rPr>
              <w:t>bolov pastrve na jezeru</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43F6136"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E8122EB"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B25641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47DB493"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5854CA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5DAC065"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413A3CF"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07FE9C3"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46377BBC"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5992C758"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6EF65D6C"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C6AEBFF"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269" w:type="dxa"/>
            <w:tcBorders>
              <w:top w:val="single" w:sz="4" w:space="0" w:color="000000"/>
              <w:left w:val="single" w:sz="2" w:space="0" w:color="000000" w:themeColor="text1"/>
              <w:bottom w:val="single" w:sz="4" w:space="0" w:color="000000"/>
              <w:right w:val="single" w:sz="4" w:space="0" w:color="000000"/>
            </w:tcBorders>
          </w:tcPr>
          <w:p w14:paraId="2CEC87E7" w14:textId="77777777" w:rsidR="0038482B" w:rsidRDefault="0038482B" w:rsidP="00CF6CAC">
            <w:r w:rsidRPr="00C35096">
              <w:rPr>
                <w:rFonts w:ascii="Times New Roman" w:hAnsi="Times New Roman" w:cs="Times New Roman"/>
                <w:sz w:val="16"/>
                <w:szCs w:val="16"/>
              </w:rPr>
              <w:t>Grad Zagreb, vlastita sredstva</w:t>
            </w:r>
          </w:p>
        </w:tc>
      </w:tr>
      <w:tr w:rsidR="0038482B" w:rsidRPr="00D73D15" w14:paraId="5C580588" w14:textId="77777777" w:rsidTr="005A0639">
        <w:trPr>
          <w:trHeight w:val="422"/>
        </w:trPr>
        <w:tc>
          <w:tcPr>
            <w:tcW w:w="993" w:type="dxa"/>
            <w:tcBorders>
              <w:top w:val="nil"/>
              <w:left w:val="single" w:sz="4" w:space="0" w:color="000000"/>
              <w:bottom w:val="single" w:sz="4" w:space="0" w:color="000000"/>
              <w:right w:val="single" w:sz="4" w:space="0" w:color="000000"/>
            </w:tcBorders>
            <w:noWrap/>
            <w:vAlign w:val="center"/>
          </w:tcPr>
          <w:p w14:paraId="2578DDE4"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Akt.6</w:t>
            </w:r>
          </w:p>
        </w:tc>
        <w:tc>
          <w:tcPr>
            <w:tcW w:w="2523" w:type="dxa"/>
            <w:tcBorders>
              <w:top w:val="nil"/>
              <w:left w:val="nil"/>
              <w:bottom w:val="single" w:sz="4" w:space="0" w:color="000000"/>
              <w:right w:val="single" w:sz="2" w:space="0" w:color="000000" w:themeColor="text1"/>
            </w:tcBorders>
            <w:vAlign w:val="center"/>
          </w:tcPr>
          <w:p w14:paraId="28E544FA" w14:textId="46F036FA" w:rsidR="0038482B" w:rsidRPr="00D73D15" w:rsidRDefault="00C1145D" w:rsidP="00CF6C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Maguro Area Trout Cup</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E93F9CB"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DE2CBD2"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0B2007E"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7C9CD5F"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3D8890E"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50ECC3B"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3BDCDE0"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138FC712"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DD4B5F7"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4556F97"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4CA6C9CC"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35987E10" w14:textId="77777777" w:rsidR="0038482B" w:rsidRPr="00D73D15" w:rsidRDefault="0038482B" w:rsidP="00CF6CAC">
            <w:pPr>
              <w:spacing w:after="0" w:line="360" w:lineRule="auto"/>
              <w:jc w:val="both"/>
              <w:rPr>
                <w:rFonts w:ascii="Times New Roman" w:hAnsi="Times New Roman" w:cs="Times New Roman"/>
              </w:rPr>
            </w:pPr>
            <w:r w:rsidRPr="00D73D15">
              <w:rPr>
                <w:rFonts w:ascii="Times New Roman" w:hAnsi="Times New Roman" w:cs="Times New Roman"/>
              </w:rPr>
              <w:t> </w:t>
            </w:r>
          </w:p>
        </w:tc>
        <w:tc>
          <w:tcPr>
            <w:tcW w:w="3269" w:type="dxa"/>
            <w:tcBorders>
              <w:top w:val="single" w:sz="4" w:space="0" w:color="000000"/>
              <w:left w:val="single" w:sz="2" w:space="0" w:color="000000" w:themeColor="text1"/>
              <w:bottom w:val="single" w:sz="4" w:space="0" w:color="000000"/>
              <w:right w:val="single" w:sz="4" w:space="0" w:color="000000"/>
            </w:tcBorders>
          </w:tcPr>
          <w:p w14:paraId="3628F551" w14:textId="0032E492" w:rsidR="0038482B" w:rsidRDefault="00C1145D" w:rsidP="00CF6CAC">
            <w:r>
              <w:rPr>
                <w:rFonts w:ascii="Times New Roman" w:hAnsi="Times New Roman" w:cs="Times New Roman"/>
                <w:sz w:val="16"/>
                <w:szCs w:val="16"/>
              </w:rPr>
              <w:t>Donacije</w:t>
            </w:r>
            <w:r w:rsidR="0038482B" w:rsidRPr="00C35096">
              <w:rPr>
                <w:rFonts w:ascii="Times New Roman" w:hAnsi="Times New Roman" w:cs="Times New Roman"/>
                <w:sz w:val="16"/>
                <w:szCs w:val="16"/>
              </w:rPr>
              <w:t>, vlastita sredstva</w:t>
            </w:r>
          </w:p>
        </w:tc>
      </w:tr>
      <w:tr w:rsidR="0038482B" w:rsidRPr="00D73D15" w14:paraId="6C01AFA7" w14:textId="77777777" w:rsidTr="005A0639">
        <w:trPr>
          <w:trHeight w:val="585"/>
        </w:trPr>
        <w:tc>
          <w:tcPr>
            <w:tcW w:w="993" w:type="dxa"/>
            <w:tcBorders>
              <w:top w:val="nil"/>
              <w:left w:val="single" w:sz="4" w:space="0" w:color="000000"/>
              <w:bottom w:val="single" w:sz="4" w:space="0" w:color="000000"/>
              <w:right w:val="single" w:sz="4" w:space="0" w:color="000000"/>
            </w:tcBorders>
            <w:noWrap/>
            <w:vAlign w:val="center"/>
          </w:tcPr>
          <w:p w14:paraId="37D91BD5"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Akt.7</w:t>
            </w:r>
          </w:p>
        </w:tc>
        <w:tc>
          <w:tcPr>
            <w:tcW w:w="2523" w:type="dxa"/>
            <w:tcBorders>
              <w:top w:val="nil"/>
              <w:left w:val="nil"/>
              <w:bottom w:val="single" w:sz="4" w:space="0" w:color="000000"/>
              <w:right w:val="single" w:sz="2" w:space="0" w:color="000000" w:themeColor="text1"/>
            </w:tcBorders>
            <w:vAlign w:val="center"/>
          </w:tcPr>
          <w:p w14:paraId="1F0D83A9" w14:textId="77777777" w:rsidR="0038482B" w:rsidRPr="00D73D15" w:rsidRDefault="0038482B" w:rsidP="00CF6C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Sudjelovanje članova udruge na natjecanjima</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6480B698"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8E9DB02"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E83A3E1" w14:textId="77777777" w:rsidR="0038482B" w:rsidRPr="00955411"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1B32EBDF"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0B8F8AAE"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1CC7DF53"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3ACF29C7"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8827ABB"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00AB1DB2" w14:textId="77777777" w:rsidR="0038482B" w:rsidRPr="005A0639" w:rsidRDefault="0038482B" w:rsidP="00CF6CAC">
            <w:pPr>
              <w:spacing w:after="0" w:line="360" w:lineRule="auto"/>
              <w:jc w:val="both"/>
              <w:rPr>
                <w:rFonts w:ascii="Times New Roman" w:hAnsi="Times New Roman" w:cs="Times New Roman"/>
                <w:sz w:val="16"/>
                <w:szCs w:val="16"/>
                <w:highlight w:val="yellow"/>
              </w:rPr>
            </w:pPr>
            <w:r w:rsidRPr="005A0639">
              <w:rPr>
                <w:rFonts w:ascii="Times New Roman" w:hAnsi="Times New Roman" w:cs="Times New Roman"/>
                <w:sz w:val="16"/>
                <w:szCs w:val="16"/>
                <w:highlight w:val="yellow"/>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3F9EED43"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4F00F4A3"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72B5F996"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269" w:type="dxa"/>
            <w:tcBorders>
              <w:top w:val="single" w:sz="4" w:space="0" w:color="000000"/>
              <w:left w:val="single" w:sz="2" w:space="0" w:color="000000" w:themeColor="text1"/>
              <w:bottom w:val="single" w:sz="4" w:space="0" w:color="000000"/>
              <w:right w:val="single" w:sz="4" w:space="0" w:color="000000"/>
            </w:tcBorders>
          </w:tcPr>
          <w:p w14:paraId="4A34F0AB" w14:textId="77777777" w:rsidR="0038482B" w:rsidRDefault="0038482B" w:rsidP="00CF6CAC">
            <w:r w:rsidRPr="00C35096">
              <w:rPr>
                <w:rFonts w:ascii="Times New Roman" w:hAnsi="Times New Roman" w:cs="Times New Roman"/>
                <w:sz w:val="16"/>
                <w:szCs w:val="16"/>
              </w:rPr>
              <w:t>Grad Zagreb, vlastita sredstva</w:t>
            </w:r>
          </w:p>
        </w:tc>
      </w:tr>
      <w:tr w:rsidR="0038482B" w:rsidRPr="00D73D15" w14:paraId="5FC23DF6" w14:textId="77777777" w:rsidTr="00CF6CAC">
        <w:trPr>
          <w:trHeight w:val="585"/>
        </w:trPr>
        <w:tc>
          <w:tcPr>
            <w:tcW w:w="993" w:type="dxa"/>
            <w:tcBorders>
              <w:top w:val="nil"/>
              <w:left w:val="single" w:sz="4" w:space="0" w:color="000000"/>
              <w:bottom w:val="single" w:sz="4" w:space="0" w:color="000000"/>
              <w:right w:val="single" w:sz="4" w:space="0" w:color="000000"/>
            </w:tcBorders>
            <w:noWrap/>
            <w:vAlign w:val="center"/>
          </w:tcPr>
          <w:p w14:paraId="17BC8A37"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Akt.8</w:t>
            </w:r>
          </w:p>
        </w:tc>
        <w:tc>
          <w:tcPr>
            <w:tcW w:w="2523" w:type="dxa"/>
            <w:tcBorders>
              <w:top w:val="nil"/>
              <w:left w:val="nil"/>
              <w:bottom w:val="single" w:sz="4" w:space="0" w:color="000000"/>
              <w:right w:val="single" w:sz="2" w:space="0" w:color="000000" w:themeColor="text1"/>
            </w:tcBorders>
            <w:vAlign w:val="center"/>
          </w:tcPr>
          <w:p w14:paraId="370F0CDD" w14:textId="618E96CB" w:rsidR="0038482B" w:rsidRPr="00D73D15" w:rsidRDefault="0038482B" w:rsidP="00CF6C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P</w:t>
            </w:r>
            <w:r w:rsidRPr="00186D09">
              <w:rPr>
                <w:rFonts w:ascii="Times New Roman" w:hAnsi="Times New Roman" w:cs="Times New Roman"/>
                <w:sz w:val="16"/>
                <w:szCs w:val="16"/>
              </w:rPr>
              <w:t>riprema projekata za financiranje sredstvima europske unije</w:t>
            </w:r>
            <w:r w:rsidR="005A0639">
              <w:rPr>
                <w:rFonts w:ascii="Times New Roman" w:hAnsi="Times New Roman" w:cs="Times New Roman"/>
                <w:sz w:val="16"/>
                <w:szCs w:val="16"/>
              </w:rPr>
              <w:t xml:space="preserve"> ???</w:t>
            </w:r>
          </w:p>
        </w:tc>
        <w:tc>
          <w:tcPr>
            <w:tcW w:w="39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576D4C8E"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8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171ECE5D"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00"/>
            <w:noWrap/>
            <w:vAlign w:val="bottom"/>
          </w:tcPr>
          <w:p w14:paraId="13DF730B"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E4D3BBE"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3F9E48D"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54C1F13A"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F502F97"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323E6E73"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20200D44"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08A9BB3B"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72806B85"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49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noWrap/>
            <w:vAlign w:val="bottom"/>
          </w:tcPr>
          <w:p w14:paraId="43A9CA26" w14:textId="77777777" w:rsidR="0038482B" w:rsidRPr="00D73D15" w:rsidRDefault="0038482B" w:rsidP="00CF6CAC">
            <w:pPr>
              <w:spacing w:after="0" w:line="360" w:lineRule="auto"/>
              <w:jc w:val="both"/>
              <w:rPr>
                <w:rFonts w:ascii="Times New Roman" w:hAnsi="Times New Roman" w:cs="Times New Roman"/>
                <w:sz w:val="16"/>
                <w:szCs w:val="16"/>
              </w:rPr>
            </w:pPr>
            <w:r w:rsidRPr="00D73D15">
              <w:rPr>
                <w:rFonts w:ascii="Times New Roman" w:hAnsi="Times New Roman" w:cs="Times New Roman"/>
                <w:sz w:val="16"/>
                <w:szCs w:val="16"/>
              </w:rPr>
              <w:t> </w:t>
            </w:r>
          </w:p>
        </w:tc>
        <w:tc>
          <w:tcPr>
            <w:tcW w:w="3269" w:type="dxa"/>
            <w:tcBorders>
              <w:top w:val="single" w:sz="4" w:space="0" w:color="000000"/>
              <w:left w:val="single" w:sz="2" w:space="0" w:color="000000" w:themeColor="text1"/>
              <w:bottom w:val="single" w:sz="4" w:space="0" w:color="000000"/>
              <w:right w:val="single" w:sz="4" w:space="0" w:color="000000"/>
            </w:tcBorders>
            <w:vAlign w:val="center"/>
          </w:tcPr>
          <w:p w14:paraId="63BCDEF5" w14:textId="77777777" w:rsidR="0038482B" w:rsidRPr="00D73D15" w:rsidRDefault="0038482B" w:rsidP="00CF6CAC">
            <w:pPr>
              <w:spacing w:after="0" w:line="360" w:lineRule="auto"/>
              <w:jc w:val="both"/>
              <w:rPr>
                <w:rFonts w:ascii="Times New Roman" w:hAnsi="Times New Roman" w:cs="Times New Roman"/>
                <w:sz w:val="16"/>
                <w:szCs w:val="16"/>
              </w:rPr>
            </w:pPr>
            <w:r>
              <w:rPr>
                <w:rFonts w:ascii="Times New Roman" w:hAnsi="Times New Roman" w:cs="Times New Roman"/>
                <w:sz w:val="16"/>
                <w:szCs w:val="16"/>
              </w:rPr>
              <w:t>Vlastita sredstva i resursi</w:t>
            </w:r>
          </w:p>
        </w:tc>
      </w:tr>
    </w:tbl>
    <w:p w14:paraId="39CFE1DB" w14:textId="77777777" w:rsidR="00E848A8" w:rsidRPr="00D73D15" w:rsidRDefault="00E848A8">
      <w:pPr>
        <w:rPr>
          <w:rFonts w:ascii="Arial" w:hAnsi="Arial" w:cs="Arial"/>
          <w:sz w:val="24"/>
          <w:szCs w:val="24"/>
        </w:rPr>
      </w:pPr>
    </w:p>
    <w:p w14:paraId="77186014" w14:textId="77777777" w:rsidR="00F75228" w:rsidRPr="00D73D15" w:rsidRDefault="00F75228">
      <w:pPr>
        <w:rPr>
          <w:rFonts w:ascii="Arial" w:hAnsi="Arial" w:cs="Arial"/>
          <w:sz w:val="24"/>
          <w:szCs w:val="24"/>
        </w:rPr>
      </w:pPr>
    </w:p>
    <w:p w14:paraId="7D2AD114" w14:textId="77777777" w:rsidR="00F75228" w:rsidRPr="00D73D15" w:rsidRDefault="00F75228">
      <w:pPr>
        <w:rPr>
          <w:rFonts w:ascii="Arial" w:hAnsi="Arial" w:cs="Arial"/>
          <w:sz w:val="24"/>
          <w:szCs w:val="24"/>
        </w:rPr>
      </w:pPr>
    </w:p>
    <w:p w14:paraId="6EA3E92B" w14:textId="77777777" w:rsidR="00F75228" w:rsidRPr="00D73D15" w:rsidRDefault="00F75228">
      <w:pPr>
        <w:rPr>
          <w:rFonts w:ascii="Arial" w:hAnsi="Arial" w:cs="Arial"/>
          <w:sz w:val="24"/>
          <w:szCs w:val="24"/>
        </w:rPr>
      </w:pPr>
    </w:p>
    <w:p w14:paraId="21350F08" w14:textId="77777777" w:rsidR="00E848A8" w:rsidRPr="00D73D15" w:rsidRDefault="00E848A8">
      <w:pPr>
        <w:rPr>
          <w:rFonts w:ascii="Arial" w:hAnsi="Arial" w:cs="Arial"/>
          <w:sz w:val="24"/>
          <w:szCs w:val="24"/>
        </w:rPr>
      </w:pPr>
    </w:p>
    <w:p w14:paraId="0B8E7BDA" w14:textId="77777777" w:rsidR="00E848A8" w:rsidRPr="00D73D15" w:rsidRDefault="00E848A8">
      <w:pPr>
        <w:rPr>
          <w:rFonts w:ascii="Arial" w:hAnsi="Arial" w:cs="Arial"/>
          <w:sz w:val="24"/>
          <w:szCs w:val="24"/>
        </w:rPr>
      </w:pPr>
    </w:p>
    <w:p w14:paraId="74321AC8" w14:textId="77777777" w:rsidR="00E848A8" w:rsidRPr="00D73D15" w:rsidRDefault="00E848A8">
      <w:pPr>
        <w:rPr>
          <w:rFonts w:ascii="Arial" w:hAnsi="Arial" w:cs="Arial"/>
          <w:sz w:val="24"/>
          <w:szCs w:val="24"/>
        </w:rPr>
      </w:pPr>
    </w:p>
    <w:p w14:paraId="413A5A86" w14:textId="77777777" w:rsidR="00E848A8" w:rsidRDefault="00E848A8">
      <w:pPr>
        <w:rPr>
          <w:rFonts w:ascii="Arial" w:hAnsi="Arial" w:cs="Arial"/>
          <w:sz w:val="24"/>
          <w:szCs w:val="24"/>
        </w:rPr>
      </w:pPr>
    </w:p>
    <w:p w14:paraId="76AFA7DC" w14:textId="77777777" w:rsidR="0038482B" w:rsidRDefault="0038482B">
      <w:pPr>
        <w:rPr>
          <w:rFonts w:ascii="Arial" w:hAnsi="Arial" w:cs="Arial"/>
          <w:sz w:val="24"/>
          <w:szCs w:val="24"/>
        </w:rPr>
      </w:pPr>
    </w:p>
    <w:p w14:paraId="4BC79350" w14:textId="77777777" w:rsidR="0038482B" w:rsidRDefault="0038482B">
      <w:pPr>
        <w:rPr>
          <w:rFonts w:ascii="Arial" w:hAnsi="Arial" w:cs="Arial"/>
          <w:sz w:val="24"/>
          <w:szCs w:val="24"/>
        </w:rPr>
      </w:pPr>
    </w:p>
    <w:p w14:paraId="426B4F96" w14:textId="77777777" w:rsidR="0038482B" w:rsidRPr="00D73D15" w:rsidRDefault="0038482B">
      <w:pPr>
        <w:rPr>
          <w:rFonts w:ascii="Arial" w:hAnsi="Arial" w:cs="Arial"/>
          <w:sz w:val="24"/>
          <w:szCs w:val="24"/>
        </w:rPr>
      </w:pPr>
    </w:p>
    <w:p w14:paraId="29D8FA12" w14:textId="77777777" w:rsidR="00E848A8" w:rsidRPr="00D73D15" w:rsidRDefault="00E848A8">
      <w:pPr>
        <w:rPr>
          <w:rFonts w:ascii="Arial" w:hAnsi="Arial" w:cs="Arial"/>
          <w:sz w:val="24"/>
          <w:szCs w:val="24"/>
        </w:rPr>
      </w:pPr>
    </w:p>
    <w:p w14:paraId="03FE5072" w14:textId="77777777" w:rsidR="00E848A8" w:rsidRPr="00D73D15" w:rsidRDefault="00E848A8">
      <w:pPr>
        <w:rPr>
          <w:rFonts w:ascii="Arial" w:hAnsi="Arial" w:cs="Arial"/>
          <w:sz w:val="24"/>
          <w:szCs w:val="24"/>
        </w:rPr>
      </w:pPr>
    </w:p>
    <w:p w14:paraId="4E60D8F7" w14:textId="77777777" w:rsidR="00E848A8" w:rsidRPr="00D73D15" w:rsidRDefault="00E848A8">
      <w:pPr>
        <w:rPr>
          <w:rFonts w:ascii="Arial" w:hAnsi="Arial" w:cs="Arial"/>
          <w:sz w:val="24"/>
          <w:szCs w:val="24"/>
        </w:rPr>
      </w:pPr>
    </w:p>
    <w:p w14:paraId="7470545E" w14:textId="77777777" w:rsidR="00E848A8" w:rsidRDefault="00E848A8">
      <w:pPr>
        <w:rPr>
          <w:rFonts w:ascii="Arial" w:hAnsi="Arial" w:cs="Arial"/>
          <w:sz w:val="24"/>
          <w:szCs w:val="24"/>
        </w:rPr>
      </w:pPr>
    </w:p>
    <w:p w14:paraId="146195C8" w14:textId="77777777" w:rsidR="0038482B" w:rsidRDefault="0038482B">
      <w:pPr>
        <w:rPr>
          <w:rFonts w:ascii="Arial" w:hAnsi="Arial" w:cs="Arial"/>
          <w:sz w:val="24"/>
          <w:szCs w:val="24"/>
        </w:rPr>
      </w:pPr>
    </w:p>
    <w:p w14:paraId="7EBBE867" w14:textId="77777777" w:rsidR="0038482B" w:rsidRDefault="0038482B">
      <w:pPr>
        <w:rPr>
          <w:rFonts w:ascii="Arial" w:hAnsi="Arial" w:cs="Arial"/>
          <w:sz w:val="24"/>
          <w:szCs w:val="24"/>
        </w:rPr>
      </w:pPr>
    </w:p>
    <w:p w14:paraId="09CFB3F4" w14:textId="77777777" w:rsidR="002A30C5" w:rsidRDefault="002A30C5" w:rsidP="00E848A8">
      <w:pPr>
        <w:shd w:val="clear" w:color="auto" w:fill="FFFFFF" w:themeFill="background1"/>
        <w:spacing w:line="360" w:lineRule="auto"/>
        <w:jc w:val="both"/>
        <w:rPr>
          <w:rFonts w:ascii="Times New Roman" w:hAnsi="Times New Roman" w:cs="Times New Roman"/>
          <w:b/>
          <w:sz w:val="24"/>
        </w:rPr>
        <w:sectPr w:rsidR="002A30C5" w:rsidSect="002A3116">
          <w:pgSz w:w="16838" w:h="11906" w:orient="landscape"/>
          <w:pgMar w:top="1417" w:right="1417" w:bottom="1417" w:left="1417" w:header="708" w:footer="70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pPr>
    </w:p>
    <w:p w14:paraId="003746ED" w14:textId="77777777" w:rsidR="00E848A8" w:rsidRPr="00D73D15" w:rsidRDefault="002A30C5" w:rsidP="00E848A8">
      <w:pPr>
        <w:shd w:val="clear" w:color="auto" w:fill="FFFFFF" w:themeFill="background1"/>
        <w:spacing w:line="360" w:lineRule="auto"/>
        <w:jc w:val="both"/>
        <w:rPr>
          <w:rFonts w:ascii="Times New Roman" w:hAnsi="Times New Roman" w:cs="Times New Roman"/>
          <w:b/>
          <w:sz w:val="24"/>
        </w:rPr>
      </w:pPr>
      <w:r>
        <w:rPr>
          <w:rFonts w:ascii="Times New Roman" w:hAnsi="Times New Roman" w:cs="Times New Roman"/>
          <w:b/>
          <w:sz w:val="24"/>
        </w:rPr>
        <w:lastRenderedPageBreak/>
        <w:t>V</w:t>
      </w:r>
      <w:r w:rsidR="00E848A8" w:rsidRPr="00D73D15">
        <w:rPr>
          <w:rFonts w:ascii="Times New Roman" w:hAnsi="Times New Roman" w:cs="Times New Roman"/>
          <w:b/>
          <w:sz w:val="24"/>
        </w:rPr>
        <w:t>. FINANCIRANJE I ODRŽIVOST UDRUGE</w:t>
      </w:r>
    </w:p>
    <w:p w14:paraId="63A896D0" w14:textId="77777777" w:rsidR="002A30C5" w:rsidRDefault="002A30C5" w:rsidP="00E848A8">
      <w:pPr>
        <w:tabs>
          <w:tab w:val="left" w:pos="2906"/>
        </w:tabs>
        <w:spacing w:line="360" w:lineRule="auto"/>
        <w:jc w:val="both"/>
        <w:rPr>
          <w:rFonts w:ascii="Times New Roman" w:hAnsi="Times New Roman" w:cs="Times New Roman"/>
          <w:snapToGrid w:val="0"/>
        </w:rPr>
      </w:pPr>
      <w:r>
        <w:rPr>
          <w:rFonts w:ascii="Times New Roman" w:hAnsi="Times New Roman" w:cs="Times New Roman"/>
          <w:snapToGrid w:val="0"/>
        </w:rPr>
        <w:t xml:space="preserve">Financijsku održivost osigurat će se prihodima od članarine, prijavom programa na natječaje Grada Zagreba, te druge izvore financiranja. </w:t>
      </w:r>
    </w:p>
    <w:p w14:paraId="22F9A638" w14:textId="372B285B" w:rsidR="00E848A8" w:rsidRPr="00D73D15" w:rsidRDefault="002A30C5" w:rsidP="002A30C5">
      <w:pPr>
        <w:tabs>
          <w:tab w:val="left" w:pos="2906"/>
        </w:tabs>
        <w:spacing w:line="360" w:lineRule="auto"/>
        <w:jc w:val="both"/>
        <w:rPr>
          <w:rFonts w:ascii="Times New Roman" w:hAnsi="Times New Roman" w:cs="Times New Roman"/>
          <w:snapToGrid w:val="0"/>
        </w:rPr>
      </w:pPr>
      <w:r>
        <w:rPr>
          <w:rFonts w:ascii="Times New Roman" w:hAnsi="Times New Roman" w:cs="Times New Roman"/>
          <w:snapToGrid w:val="0"/>
        </w:rPr>
        <w:t>Udruga će uložiti dodatne napore da krene u smjeru iskorištavanja sredstava Europske unije, posebice sredstava Europskog socijalnog fonda, za financiranje aktivnosti usmjerenih na socijalnu uključivost i deinstitucionalizaciju psihosocijalne skrbi braniteljske populacije.</w:t>
      </w:r>
    </w:p>
    <w:p w14:paraId="5E6A7EB2" w14:textId="326DBE52" w:rsidR="00E848A8" w:rsidRPr="00D73D15" w:rsidRDefault="00E848A8" w:rsidP="00E848A8">
      <w:pPr>
        <w:tabs>
          <w:tab w:val="left" w:pos="1440"/>
        </w:tabs>
        <w:spacing w:line="360" w:lineRule="auto"/>
        <w:jc w:val="both"/>
        <w:rPr>
          <w:rFonts w:ascii="Times New Roman" w:hAnsi="Times New Roman" w:cs="Times New Roman"/>
          <w:b/>
          <w:i/>
          <w:sz w:val="28"/>
        </w:rPr>
      </w:pPr>
      <w:r w:rsidRPr="00D73D15">
        <w:rPr>
          <w:rFonts w:ascii="Times New Roman" w:hAnsi="Times New Roman" w:cs="Times New Roman"/>
          <w:b/>
          <w:i/>
          <w:sz w:val="28"/>
        </w:rPr>
        <w:t xml:space="preserve">FINANCIJSKI PLAN </w:t>
      </w:r>
      <w:r w:rsidRPr="00D73D15">
        <w:rPr>
          <w:rFonts w:ascii="Times New Roman" w:hAnsi="Times New Roman" w:cs="Times New Roman"/>
          <w:b/>
          <w:i/>
          <w:sz w:val="28"/>
          <w:u w:val="single"/>
        </w:rPr>
        <w:t>za</w:t>
      </w:r>
      <w:r w:rsidR="00125FA0">
        <w:rPr>
          <w:rFonts w:ascii="Times New Roman" w:hAnsi="Times New Roman" w:cs="Times New Roman"/>
          <w:b/>
          <w:i/>
          <w:sz w:val="28"/>
        </w:rPr>
        <w:t xml:space="preserve"> 20</w:t>
      </w:r>
      <w:r w:rsidR="00E4616D">
        <w:rPr>
          <w:rFonts w:ascii="Times New Roman" w:hAnsi="Times New Roman" w:cs="Times New Roman"/>
          <w:b/>
          <w:i/>
          <w:sz w:val="28"/>
        </w:rPr>
        <w:t>2</w:t>
      </w:r>
      <w:r w:rsidR="00633ED4">
        <w:rPr>
          <w:rFonts w:ascii="Times New Roman" w:hAnsi="Times New Roman" w:cs="Times New Roman"/>
          <w:b/>
          <w:i/>
          <w:sz w:val="28"/>
        </w:rPr>
        <w:t>7</w:t>
      </w:r>
      <w:r w:rsidRPr="00D73D15">
        <w:rPr>
          <w:rFonts w:ascii="Times New Roman" w:hAnsi="Times New Roman" w:cs="Times New Roman"/>
          <w:b/>
          <w:i/>
          <w:sz w:val="28"/>
        </w:rPr>
        <w:t>. godinu</w:t>
      </w:r>
    </w:p>
    <w:p w14:paraId="368B5007" w14:textId="77777777" w:rsidR="00E848A8" w:rsidRPr="00D73D15" w:rsidRDefault="00E848A8" w:rsidP="00E848A8">
      <w:pPr>
        <w:pStyle w:val="Heading1"/>
        <w:jc w:val="both"/>
        <w:rPr>
          <w:color w:val="auto"/>
        </w:rPr>
      </w:pPr>
      <w:r w:rsidRPr="00D73D15">
        <w:rPr>
          <w:color w:val="auto"/>
        </w:rPr>
        <w:t>PRIHODI</w:t>
      </w:r>
    </w:p>
    <w:p w14:paraId="1989DC76" w14:textId="153430EF"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1. Prihodi od </w:t>
      </w:r>
      <w:r w:rsidR="00862447">
        <w:rPr>
          <w:rFonts w:ascii="Times New Roman" w:hAnsi="Times New Roman" w:cs="Times New Roman"/>
        </w:rPr>
        <w:t>članarina i participacija</w:t>
      </w:r>
      <w:r w:rsidRPr="00862447">
        <w:rPr>
          <w:rFonts w:ascii="Times New Roman" w:hAnsi="Times New Roman" w:cs="Times New Roman"/>
        </w:rPr>
        <w:tab/>
      </w:r>
      <w:r w:rsidR="005A0639">
        <w:rPr>
          <w:rFonts w:ascii="Times New Roman" w:hAnsi="Times New Roman" w:cs="Times New Roman"/>
        </w:rPr>
        <w:t>42</w:t>
      </w:r>
      <w:r w:rsidR="00862447">
        <w:rPr>
          <w:rFonts w:ascii="Times New Roman" w:hAnsi="Times New Roman" w:cs="Times New Roman"/>
        </w:rPr>
        <w:t>.</w:t>
      </w:r>
      <w:r w:rsidR="005A0639">
        <w:rPr>
          <w:rFonts w:ascii="Times New Roman" w:hAnsi="Times New Roman" w:cs="Times New Roman"/>
        </w:rPr>
        <w:t>0</w:t>
      </w:r>
      <w:r w:rsidR="00862447">
        <w:rPr>
          <w:rFonts w:ascii="Times New Roman" w:hAnsi="Times New Roman" w:cs="Times New Roman"/>
        </w:rPr>
        <w:t>00,00</w:t>
      </w:r>
      <w:r w:rsidR="00C82C69">
        <w:rPr>
          <w:rFonts w:ascii="Times New Roman" w:hAnsi="Times New Roman" w:cs="Times New Roman"/>
        </w:rPr>
        <w:t>€</w:t>
      </w:r>
    </w:p>
    <w:p w14:paraId="58DB4C05" w14:textId="2954B7B4"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2. Prihodi </w:t>
      </w:r>
      <w:r w:rsidR="00862447">
        <w:rPr>
          <w:rFonts w:ascii="Times New Roman" w:hAnsi="Times New Roman" w:cs="Times New Roman"/>
        </w:rPr>
        <w:t>iz proračuna (Grad Zagreb)</w:t>
      </w:r>
      <w:r w:rsidRPr="00862447">
        <w:rPr>
          <w:rFonts w:ascii="Times New Roman" w:hAnsi="Times New Roman" w:cs="Times New Roman"/>
        </w:rPr>
        <w:tab/>
      </w:r>
      <w:r w:rsidR="005A0639">
        <w:rPr>
          <w:rFonts w:ascii="Times New Roman" w:hAnsi="Times New Roman" w:cs="Times New Roman"/>
        </w:rPr>
        <w:t>20</w:t>
      </w:r>
      <w:r w:rsidR="00862447">
        <w:rPr>
          <w:rFonts w:ascii="Times New Roman" w:hAnsi="Times New Roman" w:cs="Times New Roman"/>
        </w:rPr>
        <w:t>.000,00</w:t>
      </w:r>
      <w:r w:rsidR="00C82C69">
        <w:rPr>
          <w:rFonts w:ascii="Times New Roman" w:hAnsi="Times New Roman" w:cs="Times New Roman"/>
        </w:rPr>
        <w:t>€</w:t>
      </w:r>
    </w:p>
    <w:p w14:paraId="70003BA6" w14:textId="33F99D30" w:rsidR="00E848A8" w:rsidRPr="00862447" w:rsidRDefault="00E848A8" w:rsidP="00862447">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3. Prihodi od </w:t>
      </w:r>
      <w:r w:rsidR="00862447">
        <w:rPr>
          <w:rFonts w:ascii="Times New Roman" w:hAnsi="Times New Roman" w:cs="Times New Roman"/>
        </w:rPr>
        <w:t>HŠRS i SŠRUGZ za ostvarene rezultate</w:t>
      </w:r>
      <w:r w:rsidRPr="00862447">
        <w:rPr>
          <w:rFonts w:ascii="Times New Roman" w:hAnsi="Times New Roman" w:cs="Times New Roman"/>
        </w:rPr>
        <w:tab/>
      </w:r>
      <w:r w:rsidR="005A0639">
        <w:rPr>
          <w:rFonts w:ascii="Times New Roman" w:hAnsi="Times New Roman" w:cs="Times New Roman"/>
        </w:rPr>
        <w:t>3</w:t>
      </w:r>
      <w:r w:rsidR="00C82C69">
        <w:rPr>
          <w:rFonts w:ascii="Times New Roman" w:hAnsi="Times New Roman" w:cs="Times New Roman"/>
        </w:rPr>
        <w:t>.</w:t>
      </w:r>
      <w:r w:rsidR="005A0639">
        <w:rPr>
          <w:rFonts w:ascii="Times New Roman" w:hAnsi="Times New Roman" w:cs="Times New Roman"/>
        </w:rPr>
        <w:t>5</w:t>
      </w:r>
      <w:r w:rsidR="00C82C69">
        <w:rPr>
          <w:rFonts w:ascii="Times New Roman" w:hAnsi="Times New Roman" w:cs="Times New Roman"/>
        </w:rPr>
        <w:t>00</w:t>
      </w:r>
      <w:r w:rsidR="00862447">
        <w:rPr>
          <w:rFonts w:ascii="Times New Roman" w:hAnsi="Times New Roman" w:cs="Times New Roman"/>
        </w:rPr>
        <w:t>,00</w:t>
      </w:r>
      <w:r w:rsidR="00C82C69">
        <w:rPr>
          <w:rFonts w:ascii="Times New Roman" w:hAnsi="Times New Roman" w:cs="Times New Roman"/>
        </w:rPr>
        <w:t>€</w:t>
      </w:r>
    </w:p>
    <w:p w14:paraId="53FD355B" w14:textId="65E61124" w:rsidR="00E848A8" w:rsidRPr="00862447" w:rsidRDefault="00862447" w:rsidP="00125FA0">
      <w:pPr>
        <w:tabs>
          <w:tab w:val="left" w:pos="900"/>
          <w:tab w:val="left" w:pos="1440"/>
          <w:tab w:val="right" w:pos="7920"/>
        </w:tabs>
        <w:spacing w:line="240" w:lineRule="auto"/>
        <w:ind w:left="900"/>
        <w:jc w:val="both"/>
        <w:rPr>
          <w:rFonts w:ascii="Times New Roman" w:hAnsi="Times New Roman" w:cs="Times New Roman"/>
        </w:rPr>
      </w:pPr>
      <w:r>
        <w:rPr>
          <w:rFonts w:ascii="Times New Roman" w:hAnsi="Times New Roman" w:cs="Times New Roman"/>
        </w:rPr>
        <w:t>4</w:t>
      </w:r>
      <w:r w:rsidR="00E848A8" w:rsidRPr="00862447">
        <w:rPr>
          <w:rFonts w:ascii="Times New Roman" w:hAnsi="Times New Roman" w:cs="Times New Roman"/>
        </w:rPr>
        <w:t xml:space="preserve">. </w:t>
      </w:r>
      <w:r w:rsidR="005A0639">
        <w:rPr>
          <w:rFonts w:ascii="Times New Roman" w:hAnsi="Times New Roman" w:cs="Times New Roman"/>
        </w:rPr>
        <w:t>Zakla</w:t>
      </w:r>
      <w:r w:rsidR="00035086">
        <w:rPr>
          <w:rFonts w:ascii="Times New Roman" w:hAnsi="Times New Roman" w:cs="Times New Roman"/>
        </w:rPr>
        <w:t>d</w:t>
      </w:r>
      <w:r w:rsidR="005A0639">
        <w:rPr>
          <w:rFonts w:ascii="Times New Roman" w:hAnsi="Times New Roman" w:cs="Times New Roman"/>
        </w:rPr>
        <w:t>a za razvoj civilnog društva</w:t>
      </w:r>
      <w:r>
        <w:rPr>
          <w:rFonts w:ascii="Times New Roman" w:hAnsi="Times New Roman" w:cs="Times New Roman"/>
        </w:rPr>
        <w:t xml:space="preserve">        </w:t>
      </w:r>
      <w:r w:rsidR="00E848A8" w:rsidRPr="00862447">
        <w:rPr>
          <w:rFonts w:ascii="Times New Roman" w:hAnsi="Times New Roman" w:cs="Times New Roman"/>
        </w:rPr>
        <w:t xml:space="preserve">            </w:t>
      </w:r>
      <w:r w:rsidR="00125FA0" w:rsidRPr="00862447">
        <w:rPr>
          <w:rFonts w:ascii="Times New Roman" w:hAnsi="Times New Roman" w:cs="Times New Roman"/>
        </w:rPr>
        <w:t xml:space="preserve">                     </w:t>
      </w:r>
      <w:r>
        <w:rPr>
          <w:rFonts w:ascii="Times New Roman" w:hAnsi="Times New Roman" w:cs="Times New Roman"/>
        </w:rPr>
        <w:t xml:space="preserve">           </w:t>
      </w:r>
      <w:r w:rsidR="005A0639">
        <w:rPr>
          <w:rFonts w:ascii="Times New Roman" w:hAnsi="Times New Roman" w:cs="Times New Roman"/>
        </w:rPr>
        <w:t>11.</w:t>
      </w:r>
      <w:r w:rsidR="00633ED4">
        <w:rPr>
          <w:rFonts w:ascii="Times New Roman" w:hAnsi="Times New Roman" w:cs="Times New Roman"/>
        </w:rPr>
        <w:t>5</w:t>
      </w:r>
      <w:r w:rsidR="005A0639">
        <w:rPr>
          <w:rFonts w:ascii="Times New Roman" w:hAnsi="Times New Roman" w:cs="Times New Roman"/>
        </w:rPr>
        <w:t>00,00</w:t>
      </w:r>
      <w:r>
        <w:rPr>
          <w:rFonts w:ascii="Times New Roman" w:hAnsi="Times New Roman" w:cs="Times New Roman"/>
        </w:rPr>
        <w:t xml:space="preserve"> </w:t>
      </w:r>
      <w:r w:rsidR="00E848A8" w:rsidRPr="00862447">
        <w:rPr>
          <w:rFonts w:ascii="Times New Roman" w:hAnsi="Times New Roman" w:cs="Times New Roman"/>
        </w:rPr>
        <w:t xml:space="preserve"> </w:t>
      </w:r>
      <w:r w:rsidR="00C82C69">
        <w:rPr>
          <w:rFonts w:ascii="Times New Roman" w:hAnsi="Times New Roman" w:cs="Times New Roman"/>
        </w:rPr>
        <w:t>€</w:t>
      </w:r>
    </w:p>
    <w:p w14:paraId="33F4CD2F" w14:textId="2334D881" w:rsidR="00E848A8" w:rsidRPr="00862447" w:rsidRDefault="00862447" w:rsidP="00862447">
      <w:pPr>
        <w:tabs>
          <w:tab w:val="left" w:pos="900"/>
          <w:tab w:val="left" w:pos="1440"/>
          <w:tab w:val="right" w:pos="7920"/>
        </w:tabs>
        <w:spacing w:line="240" w:lineRule="auto"/>
        <w:ind w:left="900"/>
        <w:jc w:val="both"/>
        <w:rPr>
          <w:rFonts w:ascii="Times New Roman" w:hAnsi="Times New Roman" w:cs="Times New Roman"/>
        </w:rPr>
      </w:pPr>
      <w:r>
        <w:rPr>
          <w:rFonts w:ascii="Times New Roman" w:hAnsi="Times New Roman" w:cs="Times New Roman"/>
        </w:rPr>
        <w:t>5</w:t>
      </w:r>
      <w:r w:rsidR="00E848A8" w:rsidRPr="00862447">
        <w:rPr>
          <w:rFonts w:ascii="Times New Roman" w:hAnsi="Times New Roman" w:cs="Times New Roman"/>
        </w:rPr>
        <w:t xml:space="preserve">. Prihodi iz </w:t>
      </w:r>
      <w:r>
        <w:rPr>
          <w:rFonts w:ascii="Times New Roman" w:hAnsi="Times New Roman" w:cs="Times New Roman"/>
        </w:rPr>
        <w:t xml:space="preserve">donacija </w:t>
      </w:r>
      <w:r w:rsidR="00E848A8" w:rsidRPr="00862447">
        <w:rPr>
          <w:rFonts w:ascii="Times New Roman" w:hAnsi="Times New Roman" w:cs="Times New Roman"/>
        </w:rPr>
        <w:t xml:space="preserve"> </w:t>
      </w:r>
      <w:r>
        <w:rPr>
          <w:rFonts w:ascii="Times New Roman" w:hAnsi="Times New Roman" w:cs="Times New Roman"/>
        </w:rPr>
        <w:t>i ostali prihodi</w:t>
      </w:r>
      <w:r w:rsidR="00E848A8" w:rsidRPr="00862447">
        <w:rPr>
          <w:rFonts w:ascii="Times New Roman" w:hAnsi="Times New Roman" w:cs="Times New Roman"/>
        </w:rPr>
        <w:t xml:space="preserve"> </w:t>
      </w:r>
      <w:r w:rsidR="00E848A8" w:rsidRPr="00862447">
        <w:rPr>
          <w:rFonts w:ascii="Times New Roman" w:hAnsi="Times New Roman" w:cs="Times New Roman"/>
        </w:rPr>
        <w:tab/>
      </w:r>
      <w:r w:rsidR="005A0639">
        <w:rPr>
          <w:rFonts w:ascii="Times New Roman" w:hAnsi="Times New Roman" w:cs="Times New Roman"/>
        </w:rPr>
        <w:t>5</w:t>
      </w:r>
      <w:r>
        <w:rPr>
          <w:rFonts w:ascii="Times New Roman" w:hAnsi="Times New Roman" w:cs="Times New Roman"/>
        </w:rPr>
        <w:t>.000,00</w:t>
      </w:r>
      <w:r w:rsidR="00C82C69">
        <w:rPr>
          <w:rFonts w:ascii="Times New Roman" w:hAnsi="Times New Roman" w:cs="Times New Roman"/>
        </w:rPr>
        <w:t>€</w:t>
      </w:r>
    </w:p>
    <w:p w14:paraId="517057D8" w14:textId="77777777" w:rsidR="00E848A8" w:rsidRPr="00862447" w:rsidRDefault="00E848A8" w:rsidP="00E848A8">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__________________________________________________________</w:t>
      </w:r>
      <w:r w:rsidRPr="00862447">
        <w:rPr>
          <w:rFonts w:ascii="Times New Roman" w:hAnsi="Times New Roman" w:cs="Times New Roman"/>
        </w:rPr>
        <w:tab/>
      </w:r>
    </w:p>
    <w:p w14:paraId="5DE6D627" w14:textId="61212657" w:rsidR="00E848A8" w:rsidRPr="00862447" w:rsidRDefault="00E848A8" w:rsidP="00C82C69">
      <w:pPr>
        <w:pStyle w:val="Heading2"/>
        <w:jc w:val="center"/>
        <w:rPr>
          <w:color w:val="auto"/>
        </w:rPr>
      </w:pPr>
      <w:r w:rsidRPr="00862447">
        <w:rPr>
          <w:color w:val="auto"/>
        </w:rPr>
        <w:t xml:space="preserve">UKUPNO PRIHODI </w:t>
      </w:r>
      <w:r w:rsidRPr="00862447">
        <w:rPr>
          <w:color w:val="auto"/>
        </w:rPr>
        <w:tab/>
        <w:t>__</w:t>
      </w:r>
      <w:r w:rsidR="005A0639">
        <w:rPr>
          <w:color w:val="auto"/>
          <w:u w:val="single"/>
        </w:rPr>
        <w:t>8</w:t>
      </w:r>
      <w:r w:rsidR="00633ED4">
        <w:rPr>
          <w:color w:val="auto"/>
          <w:u w:val="single"/>
        </w:rPr>
        <w:t>2</w:t>
      </w:r>
      <w:r w:rsidR="00862447">
        <w:rPr>
          <w:color w:val="auto"/>
          <w:u w:val="single"/>
        </w:rPr>
        <w:t>.</w:t>
      </w:r>
      <w:r w:rsidR="00633ED4">
        <w:rPr>
          <w:color w:val="auto"/>
          <w:u w:val="single"/>
        </w:rPr>
        <w:t>0</w:t>
      </w:r>
      <w:r w:rsidR="00862447">
        <w:rPr>
          <w:color w:val="auto"/>
          <w:u w:val="single"/>
        </w:rPr>
        <w:t>00,00</w:t>
      </w:r>
      <w:r w:rsidR="00C82C69">
        <w:rPr>
          <w:color w:val="auto"/>
          <w:u w:val="single"/>
        </w:rPr>
        <w:t>€</w:t>
      </w:r>
    </w:p>
    <w:p w14:paraId="7BB28A74" w14:textId="77777777" w:rsidR="00E848A8" w:rsidRPr="00862447" w:rsidRDefault="00E848A8" w:rsidP="00E848A8">
      <w:pPr>
        <w:spacing w:line="240" w:lineRule="auto"/>
        <w:jc w:val="both"/>
        <w:rPr>
          <w:rFonts w:ascii="Times New Roman" w:hAnsi="Times New Roman" w:cs="Times New Roman"/>
          <w:lang w:eastAsia="ar-SA"/>
        </w:rPr>
      </w:pPr>
    </w:p>
    <w:p w14:paraId="0B7680C0" w14:textId="77777777" w:rsidR="00E848A8" w:rsidRPr="00862447" w:rsidRDefault="00E848A8" w:rsidP="00E848A8">
      <w:pPr>
        <w:pStyle w:val="Heading1"/>
        <w:tabs>
          <w:tab w:val="right" w:pos="7920"/>
        </w:tabs>
        <w:jc w:val="both"/>
        <w:rPr>
          <w:color w:val="auto"/>
        </w:rPr>
      </w:pPr>
      <w:r w:rsidRPr="00862447">
        <w:rPr>
          <w:color w:val="auto"/>
        </w:rPr>
        <w:t>RASHODI</w:t>
      </w:r>
    </w:p>
    <w:p w14:paraId="5C35FBEC" w14:textId="5E219B69"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1. Rashodi z</w:t>
      </w:r>
      <w:r w:rsidR="00862447">
        <w:rPr>
          <w:rFonts w:ascii="Times New Roman" w:hAnsi="Times New Roman" w:cs="Times New Roman"/>
        </w:rPr>
        <w:t>a ribolovne dozvole</w:t>
      </w:r>
      <w:r w:rsidRPr="00862447">
        <w:rPr>
          <w:rFonts w:ascii="Times New Roman" w:hAnsi="Times New Roman" w:cs="Times New Roman"/>
        </w:rPr>
        <w:t xml:space="preserve"> </w:t>
      </w:r>
      <w:r w:rsidRPr="00862447">
        <w:rPr>
          <w:rFonts w:ascii="Times New Roman" w:hAnsi="Times New Roman" w:cs="Times New Roman"/>
        </w:rPr>
        <w:tab/>
      </w:r>
      <w:r w:rsidR="00C82C69">
        <w:rPr>
          <w:rFonts w:ascii="Times New Roman" w:hAnsi="Times New Roman" w:cs="Times New Roman"/>
        </w:rPr>
        <w:t>1</w:t>
      </w:r>
      <w:r w:rsidR="005A0639">
        <w:rPr>
          <w:rFonts w:ascii="Times New Roman" w:hAnsi="Times New Roman" w:cs="Times New Roman"/>
        </w:rPr>
        <w:t>5</w:t>
      </w:r>
      <w:r w:rsidR="00862447">
        <w:rPr>
          <w:rFonts w:ascii="Times New Roman" w:hAnsi="Times New Roman" w:cs="Times New Roman"/>
        </w:rPr>
        <w:t>.000,00</w:t>
      </w:r>
      <w:r w:rsidR="00C82C69">
        <w:rPr>
          <w:rFonts w:ascii="Times New Roman" w:hAnsi="Times New Roman" w:cs="Times New Roman"/>
        </w:rPr>
        <w:t>€</w:t>
      </w:r>
    </w:p>
    <w:p w14:paraId="1E0E7317" w14:textId="126FC799"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2. Rashodi za </w:t>
      </w:r>
      <w:r w:rsidR="00862447">
        <w:rPr>
          <w:rFonts w:ascii="Times New Roman" w:hAnsi="Times New Roman" w:cs="Times New Roman"/>
        </w:rPr>
        <w:t xml:space="preserve">rad ureda </w:t>
      </w:r>
      <w:r w:rsidRPr="00862447">
        <w:rPr>
          <w:rFonts w:ascii="Times New Roman" w:hAnsi="Times New Roman" w:cs="Times New Roman"/>
        </w:rPr>
        <w:t xml:space="preserve"> </w:t>
      </w:r>
      <w:r w:rsidRPr="00862447">
        <w:rPr>
          <w:rFonts w:ascii="Times New Roman" w:hAnsi="Times New Roman" w:cs="Times New Roman"/>
        </w:rPr>
        <w:tab/>
      </w:r>
      <w:r w:rsidR="00BA675D">
        <w:rPr>
          <w:rFonts w:ascii="Times New Roman" w:hAnsi="Times New Roman" w:cs="Times New Roman"/>
        </w:rPr>
        <w:t>1</w:t>
      </w:r>
      <w:r w:rsidR="00862447">
        <w:rPr>
          <w:rFonts w:ascii="Times New Roman" w:hAnsi="Times New Roman" w:cs="Times New Roman"/>
        </w:rPr>
        <w:t>.</w:t>
      </w:r>
      <w:r w:rsidR="005A0639">
        <w:rPr>
          <w:rFonts w:ascii="Times New Roman" w:hAnsi="Times New Roman" w:cs="Times New Roman"/>
        </w:rPr>
        <w:t>5</w:t>
      </w:r>
      <w:r w:rsidR="00862447">
        <w:rPr>
          <w:rFonts w:ascii="Times New Roman" w:hAnsi="Times New Roman" w:cs="Times New Roman"/>
        </w:rPr>
        <w:t>00,00</w:t>
      </w:r>
      <w:r w:rsidR="00C82C69">
        <w:rPr>
          <w:rFonts w:ascii="Times New Roman" w:hAnsi="Times New Roman" w:cs="Times New Roman"/>
        </w:rPr>
        <w:t>€</w:t>
      </w:r>
    </w:p>
    <w:p w14:paraId="2B61F17A" w14:textId="1FDBC362"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3. Rashodi za </w:t>
      </w:r>
      <w:r w:rsidR="00862447">
        <w:rPr>
          <w:rFonts w:ascii="Times New Roman" w:hAnsi="Times New Roman" w:cs="Times New Roman"/>
        </w:rPr>
        <w:t>natjecateljske ekipe i ligu udruge</w:t>
      </w:r>
      <w:r w:rsidRPr="00862447">
        <w:rPr>
          <w:rFonts w:ascii="Times New Roman" w:hAnsi="Times New Roman" w:cs="Times New Roman"/>
        </w:rPr>
        <w:tab/>
      </w:r>
      <w:r w:rsidR="00C82C69">
        <w:rPr>
          <w:rFonts w:ascii="Times New Roman" w:hAnsi="Times New Roman" w:cs="Times New Roman"/>
        </w:rPr>
        <w:t>5</w:t>
      </w:r>
      <w:r w:rsidR="00862447">
        <w:rPr>
          <w:rFonts w:ascii="Times New Roman" w:hAnsi="Times New Roman" w:cs="Times New Roman"/>
        </w:rPr>
        <w:t>.</w:t>
      </w:r>
      <w:r w:rsidR="00C82C69">
        <w:rPr>
          <w:rFonts w:ascii="Times New Roman" w:hAnsi="Times New Roman" w:cs="Times New Roman"/>
        </w:rPr>
        <w:t>5</w:t>
      </w:r>
      <w:r w:rsidR="00862447">
        <w:rPr>
          <w:rFonts w:ascii="Times New Roman" w:hAnsi="Times New Roman" w:cs="Times New Roman"/>
        </w:rPr>
        <w:t>00,00</w:t>
      </w:r>
      <w:r w:rsidR="00C82C69">
        <w:rPr>
          <w:rFonts w:ascii="Times New Roman" w:hAnsi="Times New Roman" w:cs="Times New Roman"/>
        </w:rPr>
        <w:t>€</w:t>
      </w:r>
    </w:p>
    <w:p w14:paraId="6779B108" w14:textId="5C6F59F3" w:rsidR="00E848A8" w:rsidRPr="00862447" w:rsidRDefault="00E848A8" w:rsidP="00125FA0">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4. Rashodi za </w:t>
      </w:r>
      <w:r w:rsidR="00862447">
        <w:rPr>
          <w:rFonts w:ascii="Times New Roman" w:hAnsi="Times New Roman" w:cs="Times New Roman"/>
        </w:rPr>
        <w:t>najam i knjigovodstvene usluge</w:t>
      </w:r>
      <w:r w:rsidRPr="00862447">
        <w:rPr>
          <w:rFonts w:ascii="Times New Roman" w:hAnsi="Times New Roman" w:cs="Times New Roman"/>
        </w:rPr>
        <w:tab/>
      </w:r>
      <w:r w:rsidR="00C82C69">
        <w:rPr>
          <w:rFonts w:ascii="Times New Roman" w:hAnsi="Times New Roman" w:cs="Times New Roman"/>
        </w:rPr>
        <w:t>4</w:t>
      </w:r>
      <w:r w:rsidR="00862447">
        <w:rPr>
          <w:rFonts w:ascii="Times New Roman" w:hAnsi="Times New Roman" w:cs="Times New Roman"/>
        </w:rPr>
        <w:t>.000,00</w:t>
      </w:r>
      <w:r w:rsidR="00C82C69">
        <w:rPr>
          <w:rFonts w:ascii="Times New Roman" w:hAnsi="Times New Roman" w:cs="Times New Roman"/>
        </w:rPr>
        <w:t>€</w:t>
      </w:r>
      <w:r w:rsidRPr="00862447">
        <w:rPr>
          <w:rFonts w:ascii="Times New Roman" w:hAnsi="Times New Roman" w:cs="Times New Roman"/>
        </w:rPr>
        <w:t xml:space="preserve"> </w:t>
      </w:r>
    </w:p>
    <w:p w14:paraId="42896655" w14:textId="2D146917" w:rsidR="00E848A8" w:rsidRPr="00862447" w:rsidRDefault="00E848A8" w:rsidP="00862447">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 xml:space="preserve">5. </w:t>
      </w:r>
      <w:r w:rsidR="00204955">
        <w:rPr>
          <w:rFonts w:ascii="Times New Roman" w:hAnsi="Times New Roman" w:cs="Times New Roman"/>
        </w:rPr>
        <w:t xml:space="preserve">Rashodi za energiju i ostale režijske troškove </w:t>
      </w:r>
      <w:r w:rsidRPr="00862447">
        <w:rPr>
          <w:rFonts w:ascii="Times New Roman" w:hAnsi="Times New Roman" w:cs="Times New Roman"/>
        </w:rPr>
        <w:t xml:space="preserve">                              </w:t>
      </w:r>
      <w:r w:rsidR="00C82C69">
        <w:rPr>
          <w:rFonts w:ascii="Times New Roman" w:hAnsi="Times New Roman" w:cs="Times New Roman"/>
        </w:rPr>
        <w:t xml:space="preserve">    </w:t>
      </w:r>
      <w:r w:rsidR="005A0639">
        <w:rPr>
          <w:rFonts w:ascii="Times New Roman" w:hAnsi="Times New Roman" w:cs="Times New Roman"/>
        </w:rPr>
        <w:t>8</w:t>
      </w:r>
      <w:r w:rsidR="00204955">
        <w:rPr>
          <w:rFonts w:ascii="Times New Roman" w:hAnsi="Times New Roman" w:cs="Times New Roman"/>
        </w:rPr>
        <w:t>.</w:t>
      </w:r>
      <w:r w:rsidR="00C82C69">
        <w:rPr>
          <w:rFonts w:ascii="Times New Roman" w:hAnsi="Times New Roman" w:cs="Times New Roman"/>
        </w:rPr>
        <w:t>5</w:t>
      </w:r>
      <w:r w:rsidR="00204955">
        <w:rPr>
          <w:rFonts w:ascii="Times New Roman" w:hAnsi="Times New Roman" w:cs="Times New Roman"/>
        </w:rPr>
        <w:t>00,00</w:t>
      </w:r>
      <w:r w:rsidR="00C82C69">
        <w:rPr>
          <w:rFonts w:ascii="Times New Roman" w:hAnsi="Times New Roman" w:cs="Times New Roman"/>
        </w:rPr>
        <w:t>€</w:t>
      </w:r>
    </w:p>
    <w:p w14:paraId="2C27B055" w14:textId="275C199E" w:rsidR="00E848A8" w:rsidRDefault="00E848A8" w:rsidP="00BA675D">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6. Izdaci za investici</w:t>
      </w:r>
      <w:r w:rsidR="00204955">
        <w:rPr>
          <w:rFonts w:ascii="Times New Roman" w:hAnsi="Times New Roman" w:cs="Times New Roman"/>
        </w:rPr>
        <w:t>jsko i tekuće održavanje</w:t>
      </w:r>
      <w:r w:rsidR="00BA675D">
        <w:rPr>
          <w:rFonts w:ascii="Times New Roman" w:hAnsi="Times New Roman" w:cs="Times New Roman"/>
        </w:rPr>
        <w:t xml:space="preserve">                                   </w:t>
      </w:r>
      <w:r w:rsidR="00C82C69">
        <w:rPr>
          <w:rFonts w:ascii="Times New Roman" w:hAnsi="Times New Roman" w:cs="Times New Roman"/>
        </w:rPr>
        <w:t xml:space="preserve">    </w:t>
      </w:r>
      <w:r w:rsidR="00BA675D">
        <w:rPr>
          <w:rFonts w:ascii="Times New Roman" w:hAnsi="Times New Roman" w:cs="Times New Roman"/>
        </w:rPr>
        <w:t xml:space="preserve"> </w:t>
      </w:r>
      <w:r w:rsidR="00633ED4">
        <w:rPr>
          <w:rFonts w:ascii="Times New Roman" w:hAnsi="Times New Roman" w:cs="Times New Roman"/>
        </w:rPr>
        <w:t>2</w:t>
      </w:r>
      <w:r w:rsidR="00204955">
        <w:rPr>
          <w:rFonts w:ascii="Times New Roman" w:hAnsi="Times New Roman" w:cs="Times New Roman"/>
        </w:rPr>
        <w:t>.</w:t>
      </w:r>
      <w:r w:rsidR="005A0639">
        <w:rPr>
          <w:rFonts w:ascii="Times New Roman" w:hAnsi="Times New Roman" w:cs="Times New Roman"/>
        </w:rPr>
        <w:t>8</w:t>
      </w:r>
      <w:r w:rsidR="00204955">
        <w:rPr>
          <w:rFonts w:ascii="Times New Roman" w:hAnsi="Times New Roman" w:cs="Times New Roman"/>
        </w:rPr>
        <w:t>00,00</w:t>
      </w:r>
      <w:r w:rsidR="00C82C69">
        <w:rPr>
          <w:rFonts w:ascii="Times New Roman" w:hAnsi="Times New Roman" w:cs="Times New Roman"/>
        </w:rPr>
        <w:t>€</w:t>
      </w:r>
    </w:p>
    <w:p w14:paraId="09A48479" w14:textId="25F271E2" w:rsidR="00204955" w:rsidRDefault="00204955" w:rsidP="00125FA0">
      <w:pPr>
        <w:tabs>
          <w:tab w:val="left" w:pos="900"/>
          <w:tab w:val="left" w:pos="1440"/>
          <w:tab w:val="right" w:pos="7920"/>
        </w:tabs>
        <w:spacing w:line="240" w:lineRule="auto"/>
        <w:ind w:left="900"/>
        <w:jc w:val="both"/>
        <w:rPr>
          <w:rFonts w:ascii="Times New Roman" w:hAnsi="Times New Roman" w:cs="Times New Roman"/>
        </w:rPr>
      </w:pPr>
      <w:r>
        <w:rPr>
          <w:rFonts w:ascii="Times New Roman" w:hAnsi="Times New Roman" w:cs="Times New Roman"/>
        </w:rPr>
        <w:t xml:space="preserve">7. Izdaci za radove ne dovršetku ribolovno rekreacijskog centra     </w:t>
      </w:r>
      <w:r w:rsidR="00C82C69">
        <w:rPr>
          <w:rFonts w:ascii="Times New Roman" w:hAnsi="Times New Roman" w:cs="Times New Roman"/>
        </w:rPr>
        <w:t xml:space="preserve">     </w:t>
      </w:r>
      <w:r w:rsidR="005A0639">
        <w:rPr>
          <w:rFonts w:ascii="Times New Roman" w:hAnsi="Times New Roman" w:cs="Times New Roman"/>
        </w:rPr>
        <w:t>4</w:t>
      </w:r>
      <w:r>
        <w:rPr>
          <w:rFonts w:ascii="Times New Roman" w:hAnsi="Times New Roman" w:cs="Times New Roman"/>
        </w:rPr>
        <w:t>.000,00</w:t>
      </w:r>
      <w:r w:rsidR="00C82C69">
        <w:rPr>
          <w:rFonts w:ascii="Times New Roman" w:hAnsi="Times New Roman" w:cs="Times New Roman"/>
        </w:rPr>
        <w:t>€</w:t>
      </w:r>
    </w:p>
    <w:p w14:paraId="077AD666" w14:textId="14154D02" w:rsidR="00204955" w:rsidRDefault="00204955" w:rsidP="00125FA0">
      <w:pPr>
        <w:tabs>
          <w:tab w:val="left" w:pos="900"/>
          <w:tab w:val="left" w:pos="1440"/>
          <w:tab w:val="right" w:pos="7920"/>
        </w:tabs>
        <w:spacing w:line="240" w:lineRule="auto"/>
        <w:ind w:left="900"/>
        <w:jc w:val="both"/>
        <w:rPr>
          <w:rFonts w:ascii="Times New Roman" w:hAnsi="Times New Roman" w:cs="Times New Roman"/>
        </w:rPr>
      </w:pPr>
      <w:r>
        <w:rPr>
          <w:rFonts w:ascii="Times New Roman" w:hAnsi="Times New Roman" w:cs="Times New Roman"/>
        </w:rPr>
        <w:t xml:space="preserve">8. Rashodi za obilježavanje obljetnica, nagrade i drugo                   </w:t>
      </w:r>
      <w:r w:rsidR="00C82C69">
        <w:rPr>
          <w:rFonts w:ascii="Times New Roman" w:hAnsi="Times New Roman" w:cs="Times New Roman"/>
        </w:rPr>
        <w:t xml:space="preserve">   </w:t>
      </w:r>
      <w:r w:rsidR="005A0639">
        <w:rPr>
          <w:rFonts w:ascii="Times New Roman" w:hAnsi="Times New Roman" w:cs="Times New Roman"/>
        </w:rPr>
        <w:t xml:space="preserve"> </w:t>
      </w:r>
      <w:r w:rsidR="00C82C69">
        <w:rPr>
          <w:rFonts w:ascii="Times New Roman" w:hAnsi="Times New Roman" w:cs="Times New Roman"/>
        </w:rPr>
        <w:t xml:space="preserve"> </w:t>
      </w:r>
      <w:r w:rsidR="005A0639">
        <w:rPr>
          <w:rFonts w:ascii="Times New Roman" w:hAnsi="Times New Roman" w:cs="Times New Roman"/>
        </w:rPr>
        <w:t>3</w:t>
      </w:r>
      <w:r>
        <w:rPr>
          <w:rFonts w:ascii="Times New Roman" w:hAnsi="Times New Roman" w:cs="Times New Roman"/>
        </w:rPr>
        <w:t>.</w:t>
      </w:r>
      <w:r w:rsidR="00035086">
        <w:rPr>
          <w:rFonts w:ascii="Times New Roman" w:hAnsi="Times New Roman" w:cs="Times New Roman"/>
        </w:rPr>
        <w:t>8</w:t>
      </w:r>
      <w:r>
        <w:rPr>
          <w:rFonts w:ascii="Times New Roman" w:hAnsi="Times New Roman" w:cs="Times New Roman"/>
        </w:rPr>
        <w:t>00,00</w:t>
      </w:r>
      <w:r w:rsidR="00C82C69">
        <w:rPr>
          <w:rFonts w:ascii="Times New Roman" w:hAnsi="Times New Roman" w:cs="Times New Roman"/>
        </w:rPr>
        <w:t>€</w:t>
      </w:r>
    </w:p>
    <w:p w14:paraId="0E7FC2A0" w14:textId="4B802D94" w:rsidR="00204955" w:rsidRDefault="00204955" w:rsidP="00125FA0">
      <w:pPr>
        <w:tabs>
          <w:tab w:val="left" w:pos="900"/>
          <w:tab w:val="left" w:pos="1440"/>
          <w:tab w:val="right" w:pos="7920"/>
        </w:tabs>
        <w:spacing w:line="240" w:lineRule="auto"/>
        <w:ind w:left="900"/>
        <w:jc w:val="both"/>
        <w:rPr>
          <w:rFonts w:ascii="Times New Roman" w:hAnsi="Times New Roman" w:cs="Times New Roman"/>
        </w:rPr>
      </w:pPr>
      <w:r>
        <w:rPr>
          <w:rFonts w:ascii="Times New Roman" w:hAnsi="Times New Roman" w:cs="Times New Roman"/>
        </w:rPr>
        <w:t xml:space="preserve">9. Rashodi za nabavku ribe                                                                </w:t>
      </w:r>
      <w:r w:rsidR="00C82C69">
        <w:rPr>
          <w:rFonts w:ascii="Times New Roman" w:hAnsi="Times New Roman" w:cs="Times New Roman"/>
        </w:rPr>
        <w:t xml:space="preserve">   </w:t>
      </w:r>
      <w:r w:rsidR="005A0639">
        <w:rPr>
          <w:rFonts w:ascii="Times New Roman" w:hAnsi="Times New Roman" w:cs="Times New Roman"/>
        </w:rPr>
        <w:t xml:space="preserve"> </w:t>
      </w:r>
      <w:r w:rsidR="00633ED4">
        <w:rPr>
          <w:rFonts w:ascii="Times New Roman" w:hAnsi="Times New Roman" w:cs="Times New Roman"/>
        </w:rPr>
        <w:t>9</w:t>
      </w:r>
      <w:r>
        <w:rPr>
          <w:rFonts w:ascii="Times New Roman" w:hAnsi="Times New Roman" w:cs="Times New Roman"/>
        </w:rPr>
        <w:t xml:space="preserve">.000,00 </w:t>
      </w:r>
      <w:r w:rsidR="00C82C69">
        <w:rPr>
          <w:rFonts w:ascii="Times New Roman" w:hAnsi="Times New Roman" w:cs="Times New Roman"/>
        </w:rPr>
        <w:t>€</w:t>
      </w:r>
    </w:p>
    <w:p w14:paraId="565A371C" w14:textId="125F9059" w:rsidR="00204955" w:rsidRDefault="00204955" w:rsidP="00204955">
      <w:pPr>
        <w:tabs>
          <w:tab w:val="left" w:pos="900"/>
          <w:tab w:val="left" w:pos="1440"/>
          <w:tab w:val="right" w:pos="7920"/>
        </w:tabs>
        <w:spacing w:line="240" w:lineRule="auto"/>
        <w:jc w:val="both"/>
        <w:rPr>
          <w:rFonts w:ascii="Times New Roman" w:hAnsi="Times New Roman" w:cs="Times New Roman"/>
        </w:rPr>
      </w:pPr>
      <w:r>
        <w:rPr>
          <w:rFonts w:ascii="Times New Roman" w:hAnsi="Times New Roman" w:cs="Times New Roman"/>
        </w:rPr>
        <w:t xml:space="preserve">               10. Rashodi za ostala natjecanja, i druženja                                        </w:t>
      </w:r>
      <w:r w:rsidR="00C82C69">
        <w:rPr>
          <w:rFonts w:ascii="Times New Roman" w:hAnsi="Times New Roman" w:cs="Times New Roman"/>
        </w:rPr>
        <w:t xml:space="preserve">   </w:t>
      </w:r>
      <w:r w:rsidR="005A0639">
        <w:rPr>
          <w:rFonts w:ascii="Times New Roman" w:hAnsi="Times New Roman" w:cs="Times New Roman"/>
        </w:rPr>
        <w:t xml:space="preserve"> 2</w:t>
      </w:r>
      <w:r>
        <w:rPr>
          <w:rFonts w:ascii="Times New Roman" w:hAnsi="Times New Roman" w:cs="Times New Roman"/>
        </w:rPr>
        <w:t>.</w:t>
      </w:r>
      <w:r w:rsidR="00C82C69">
        <w:rPr>
          <w:rFonts w:ascii="Times New Roman" w:hAnsi="Times New Roman" w:cs="Times New Roman"/>
        </w:rPr>
        <w:t>5</w:t>
      </w:r>
      <w:r>
        <w:rPr>
          <w:rFonts w:ascii="Times New Roman" w:hAnsi="Times New Roman" w:cs="Times New Roman"/>
        </w:rPr>
        <w:t>00,00</w:t>
      </w:r>
      <w:r w:rsidR="00C82C69">
        <w:rPr>
          <w:rFonts w:ascii="Times New Roman" w:hAnsi="Times New Roman" w:cs="Times New Roman"/>
        </w:rPr>
        <w:t>€</w:t>
      </w:r>
    </w:p>
    <w:p w14:paraId="5E0115D8" w14:textId="52540847" w:rsidR="00204955" w:rsidRDefault="00204955" w:rsidP="00204955">
      <w:pPr>
        <w:tabs>
          <w:tab w:val="left" w:pos="900"/>
          <w:tab w:val="left" w:pos="1440"/>
          <w:tab w:val="right" w:pos="7920"/>
        </w:tabs>
        <w:spacing w:line="240" w:lineRule="auto"/>
        <w:jc w:val="both"/>
        <w:rPr>
          <w:rFonts w:ascii="Times New Roman" w:hAnsi="Times New Roman" w:cs="Times New Roman"/>
        </w:rPr>
      </w:pPr>
      <w:r>
        <w:rPr>
          <w:rFonts w:ascii="Times New Roman" w:hAnsi="Times New Roman" w:cs="Times New Roman"/>
        </w:rPr>
        <w:t xml:space="preserve">               11. Putni troškovi za službe na RRC Granešina                              </w:t>
      </w:r>
      <w:r w:rsidR="00A70BAC">
        <w:rPr>
          <w:rFonts w:ascii="Times New Roman" w:hAnsi="Times New Roman" w:cs="Times New Roman"/>
        </w:rPr>
        <w:t xml:space="preserve">  </w:t>
      </w:r>
      <w:r>
        <w:rPr>
          <w:rFonts w:ascii="Times New Roman" w:hAnsi="Times New Roman" w:cs="Times New Roman"/>
        </w:rPr>
        <w:t xml:space="preserve">   </w:t>
      </w:r>
      <w:r w:rsidR="00A70BAC">
        <w:rPr>
          <w:rFonts w:ascii="Times New Roman" w:hAnsi="Times New Roman" w:cs="Times New Roman"/>
        </w:rPr>
        <w:t>15</w:t>
      </w:r>
      <w:r>
        <w:rPr>
          <w:rFonts w:ascii="Times New Roman" w:hAnsi="Times New Roman" w:cs="Times New Roman"/>
        </w:rPr>
        <w:t>.</w:t>
      </w:r>
      <w:r w:rsidR="00A70BAC">
        <w:rPr>
          <w:rFonts w:ascii="Times New Roman" w:hAnsi="Times New Roman" w:cs="Times New Roman"/>
        </w:rPr>
        <w:t>3</w:t>
      </w:r>
      <w:r>
        <w:rPr>
          <w:rFonts w:ascii="Times New Roman" w:hAnsi="Times New Roman" w:cs="Times New Roman"/>
        </w:rPr>
        <w:t>00,00</w:t>
      </w:r>
      <w:r w:rsidR="00A70BAC">
        <w:rPr>
          <w:rFonts w:ascii="Times New Roman" w:hAnsi="Times New Roman" w:cs="Times New Roman"/>
        </w:rPr>
        <w:t>€</w:t>
      </w:r>
    </w:p>
    <w:p w14:paraId="3B43AC64" w14:textId="600C0340" w:rsidR="005A0639" w:rsidRPr="00862447" w:rsidRDefault="005A0639" w:rsidP="00204955">
      <w:pPr>
        <w:tabs>
          <w:tab w:val="left" w:pos="900"/>
          <w:tab w:val="left" w:pos="1440"/>
          <w:tab w:val="right" w:pos="7920"/>
        </w:tabs>
        <w:spacing w:line="240" w:lineRule="auto"/>
        <w:jc w:val="both"/>
        <w:rPr>
          <w:rFonts w:ascii="Times New Roman" w:hAnsi="Times New Roman" w:cs="Times New Roman"/>
          <w:u w:val="single"/>
        </w:rPr>
      </w:pPr>
      <w:r>
        <w:rPr>
          <w:rFonts w:ascii="Times New Roman" w:hAnsi="Times New Roman" w:cs="Times New Roman"/>
        </w:rPr>
        <w:t xml:space="preserve">               12. Plaće                                                                                                   </w:t>
      </w:r>
      <w:r w:rsidR="00633ED4">
        <w:rPr>
          <w:rFonts w:ascii="Times New Roman" w:hAnsi="Times New Roman" w:cs="Times New Roman"/>
        </w:rPr>
        <w:t>10</w:t>
      </w:r>
      <w:r>
        <w:rPr>
          <w:rFonts w:ascii="Times New Roman" w:hAnsi="Times New Roman" w:cs="Times New Roman"/>
        </w:rPr>
        <w:t>.</w:t>
      </w:r>
      <w:r w:rsidR="00633ED4">
        <w:rPr>
          <w:rFonts w:ascii="Times New Roman" w:hAnsi="Times New Roman" w:cs="Times New Roman"/>
        </w:rPr>
        <w:t>1</w:t>
      </w:r>
      <w:r>
        <w:rPr>
          <w:rFonts w:ascii="Times New Roman" w:hAnsi="Times New Roman" w:cs="Times New Roman"/>
        </w:rPr>
        <w:t>00,00</w:t>
      </w:r>
      <w:r w:rsidR="00035086">
        <w:rPr>
          <w:rFonts w:ascii="Times New Roman" w:hAnsi="Times New Roman" w:cs="Times New Roman"/>
        </w:rPr>
        <w:t>€</w:t>
      </w:r>
    </w:p>
    <w:p w14:paraId="6AAFF627" w14:textId="77777777" w:rsidR="00E848A8" w:rsidRPr="00D73D15" w:rsidRDefault="00E848A8" w:rsidP="00E848A8">
      <w:pPr>
        <w:tabs>
          <w:tab w:val="left" w:pos="900"/>
          <w:tab w:val="left" w:pos="1440"/>
          <w:tab w:val="right" w:pos="7920"/>
        </w:tabs>
        <w:spacing w:line="240" w:lineRule="auto"/>
        <w:ind w:left="900"/>
        <w:jc w:val="both"/>
        <w:rPr>
          <w:rFonts w:ascii="Times New Roman" w:hAnsi="Times New Roman" w:cs="Times New Roman"/>
        </w:rPr>
      </w:pPr>
      <w:r w:rsidRPr="00862447">
        <w:rPr>
          <w:rFonts w:ascii="Times New Roman" w:hAnsi="Times New Roman" w:cs="Times New Roman"/>
        </w:rPr>
        <w:t>__________________________________________________________</w:t>
      </w:r>
    </w:p>
    <w:p w14:paraId="7B832B94" w14:textId="4A87554A" w:rsidR="00E848A8" w:rsidRPr="00D73D15" w:rsidRDefault="00E848A8" w:rsidP="00E848A8">
      <w:pPr>
        <w:pStyle w:val="Heading2"/>
        <w:jc w:val="both"/>
        <w:rPr>
          <w:color w:val="auto"/>
        </w:rPr>
      </w:pPr>
      <w:r w:rsidRPr="00D73D15">
        <w:rPr>
          <w:color w:val="auto"/>
        </w:rPr>
        <w:t xml:space="preserve">    UKUPNO RASHODI </w:t>
      </w:r>
      <w:r w:rsidRPr="00D73D15">
        <w:rPr>
          <w:color w:val="auto"/>
        </w:rPr>
        <w:tab/>
      </w:r>
      <w:r w:rsidR="00035086">
        <w:rPr>
          <w:color w:val="auto"/>
          <w:u w:val="single"/>
        </w:rPr>
        <w:t>8</w:t>
      </w:r>
      <w:r w:rsidR="00633ED4">
        <w:rPr>
          <w:color w:val="auto"/>
          <w:u w:val="single"/>
        </w:rPr>
        <w:t>2</w:t>
      </w:r>
      <w:r w:rsidR="00204955">
        <w:rPr>
          <w:color w:val="auto"/>
          <w:u w:val="single"/>
        </w:rPr>
        <w:t>.</w:t>
      </w:r>
      <w:r w:rsidR="00633ED4">
        <w:rPr>
          <w:color w:val="auto"/>
          <w:u w:val="single"/>
        </w:rPr>
        <w:t>0</w:t>
      </w:r>
      <w:r w:rsidR="00204955">
        <w:rPr>
          <w:color w:val="auto"/>
          <w:u w:val="single"/>
        </w:rPr>
        <w:t>00,00</w:t>
      </w:r>
      <w:r w:rsidR="00A70BAC">
        <w:rPr>
          <w:color w:val="auto"/>
          <w:u w:val="single"/>
        </w:rPr>
        <w:t>€</w:t>
      </w:r>
    </w:p>
    <w:p w14:paraId="722BBECE" w14:textId="77777777" w:rsidR="00E848A8" w:rsidRPr="00D73D15" w:rsidRDefault="00E848A8" w:rsidP="00E848A8">
      <w:pPr>
        <w:shd w:val="clear" w:color="auto" w:fill="FFFFFF" w:themeFill="background1"/>
        <w:spacing w:line="360" w:lineRule="auto"/>
        <w:jc w:val="both"/>
        <w:rPr>
          <w:rFonts w:ascii="Times New Roman" w:hAnsi="Times New Roman" w:cs="Times New Roman"/>
          <w:b/>
        </w:rPr>
      </w:pPr>
    </w:p>
    <w:p w14:paraId="1343D05C" w14:textId="77777777" w:rsidR="004067D4" w:rsidRPr="00D73D15" w:rsidRDefault="004067D4">
      <w:pPr>
        <w:rPr>
          <w:rFonts w:ascii="Arial" w:hAnsi="Arial" w:cs="Arial"/>
          <w:b/>
          <w:sz w:val="24"/>
          <w:szCs w:val="24"/>
        </w:rPr>
      </w:pPr>
    </w:p>
    <w:p w14:paraId="2B9D2613" w14:textId="77777777" w:rsidR="00724D11" w:rsidRPr="00D73D15" w:rsidRDefault="00724D11">
      <w:pPr>
        <w:rPr>
          <w:rFonts w:ascii="Arial" w:hAnsi="Arial" w:cs="Arial"/>
          <w:b/>
          <w:sz w:val="24"/>
          <w:szCs w:val="24"/>
        </w:rPr>
      </w:pPr>
    </w:p>
    <w:p w14:paraId="46CA79C6" w14:textId="77777777" w:rsidR="00E20539" w:rsidRPr="00D73D15" w:rsidRDefault="00E20539">
      <w:pPr>
        <w:rPr>
          <w:rFonts w:ascii="Arial" w:hAnsi="Arial" w:cs="Arial"/>
          <w:b/>
          <w:sz w:val="24"/>
          <w:szCs w:val="24"/>
        </w:rPr>
      </w:pPr>
      <w:r w:rsidRPr="00D73D15">
        <w:rPr>
          <w:rFonts w:ascii="Arial" w:hAnsi="Arial" w:cs="Arial"/>
          <w:b/>
          <w:sz w:val="24"/>
          <w:szCs w:val="24"/>
        </w:rPr>
        <w:t xml:space="preserve">V. </w:t>
      </w:r>
      <w:r w:rsidR="0031044F" w:rsidRPr="00D73D15">
        <w:rPr>
          <w:rFonts w:ascii="Arial" w:hAnsi="Arial" w:cs="Arial"/>
          <w:b/>
          <w:sz w:val="24"/>
          <w:szCs w:val="24"/>
        </w:rPr>
        <w:t xml:space="preserve">DEFINIRANJE STRATEŠKIH </w:t>
      </w:r>
      <w:r w:rsidRPr="00D73D15">
        <w:rPr>
          <w:rFonts w:ascii="Arial" w:hAnsi="Arial" w:cs="Arial"/>
          <w:b/>
          <w:sz w:val="24"/>
          <w:szCs w:val="24"/>
        </w:rPr>
        <w:t>CILJEVA ORGANIZACIJE</w:t>
      </w:r>
    </w:p>
    <w:p w14:paraId="60AE76B9" w14:textId="77777777" w:rsidR="00E20539" w:rsidRPr="00D73D15" w:rsidRDefault="00E20539">
      <w:pPr>
        <w:rPr>
          <w:rFonts w:ascii="Arial" w:hAnsi="Arial" w:cs="Arial"/>
          <w:b/>
          <w:sz w:val="24"/>
          <w:szCs w:val="24"/>
        </w:rPr>
      </w:pPr>
    </w:p>
    <w:p w14:paraId="200D7039" w14:textId="77777777" w:rsidR="00E20539" w:rsidRPr="00D73D15" w:rsidRDefault="00E20539">
      <w:pPr>
        <w:rPr>
          <w:rFonts w:ascii="Arial" w:hAnsi="Arial" w:cs="Arial"/>
          <w:b/>
          <w:sz w:val="24"/>
          <w:szCs w:val="24"/>
        </w:rPr>
      </w:pPr>
      <w:r w:rsidRPr="00D73D15">
        <w:rPr>
          <w:rFonts w:ascii="Arial" w:hAnsi="Arial" w:cs="Arial"/>
          <w:b/>
          <w:sz w:val="24"/>
          <w:szCs w:val="24"/>
        </w:rPr>
        <w:t>Pregled strateških ciljeva:</w:t>
      </w:r>
    </w:p>
    <w:p w14:paraId="3E970C74" w14:textId="77777777" w:rsidR="00125FA0" w:rsidRPr="00973E21" w:rsidRDefault="00125FA0" w:rsidP="00125FA0">
      <w:pPr>
        <w:rPr>
          <w:rFonts w:ascii="Arial" w:hAnsi="Arial" w:cs="Arial"/>
          <w:b/>
          <w:sz w:val="24"/>
          <w:szCs w:val="24"/>
        </w:rPr>
      </w:pPr>
      <w:r w:rsidRPr="00973E21">
        <w:rPr>
          <w:rFonts w:ascii="Arial" w:hAnsi="Arial" w:cs="Arial"/>
          <w:b/>
          <w:sz w:val="24"/>
          <w:szCs w:val="24"/>
        </w:rPr>
        <w:t>STRATEŠKI CILJ 1:</w:t>
      </w:r>
    </w:p>
    <w:p w14:paraId="43C59E80" w14:textId="77777777" w:rsidR="00125FA0" w:rsidRPr="00973E21" w:rsidRDefault="00125FA0" w:rsidP="00125FA0">
      <w:pPr>
        <w:rPr>
          <w:rFonts w:ascii="Arial" w:hAnsi="Arial" w:cs="Arial"/>
          <w:b/>
          <w:sz w:val="24"/>
          <w:szCs w:val="24"/>
          <w:u w:val="single"/>
        </w:rPr>
      </w:pPr>
      <w:r w:rsidRPr="00973E21">
        <w:rPr>
          <w:rFonts w:ascii="Arial" w:hAnsi="Arial" w:cs="Arial"/>
          <w:b/>
          <w:sz w:val="24"/>
          <w:szCs w:val="24"/>
          <w:u w:val="single"/>
        </w:rPr>
        <w:t>Oja</w:t>
      </w:r>
      <w:r w:rsidRPr="00973E21">
        <w:rPr>
          <w:rFonts w:ascii="Arial" w:hAnsi="Arial" w:cs="Arial" w:hint="eastAsia"/>
          <w:b/>
          <w:sz w:val="24"/>
          <w:szCs w:val="24"/>
          <w:u w:val="single"/>
        </w:rPr>
        <w:t>č</w:t>
      </w:r>
      <w:r w:rsidRPr="00973E21">
        <w:rPr>
          <w:rFonts w:ascii="Arial" w:hAnsi="Arial" w:cs="Arial"/>
          <w:b/>
          <w:sz w:val="24"/>
          <w:szCs w:val="24"/>
          <w:u w:val="single"/>
        </w:rPr>
        <w:t xml:space="preserve">ati materijalne, tehničke i ljudske kapacitete udruge </w:t>
      </w:r>
    </w:p>
    <w:p w14:paraId="0F5E5E9B" w14:textId="77777777" w:rsidR="00125FA0" w:rsidRPr="00973E21" w:rsidRDefault="00125FA0" w:rsidP="00125FA0">
      <w:pPr>
        <w:rPr>
          <w:rFonts w:ascii="Arial" w:hAnsi="Arial" w:cs="Arial"/>
          <w:b/>
          <w:sz w:val="24"/>
          <w:szCs w:val="24"/>
        </w:rPr>
      </w:pPr>
    </w:p>
    <w:p w14:paraId="32602C70" w14:textId="77777777" w:rsidR="00125FA0" w:rsidRPr="00973E21" w:rsidRDefault="00125FA0" w:rsidP="00125FA0">
      <w:pPr>
        <w:rPr>
          <w:rFonts w:ascii="Arial" w:hAnsi="Arial" w:cs="Arial"/>
          <w:sz w:val="24"/>
          <w:szCs w:val="24"/>
        </w:rPr>
      </w:pPr>
      <w:r w:rsidRPr="00973E21">
        <w:rPr>
          <w:rFonts w:ascii="Arial" w:hAnsi="Arial" w:cs="Arial"/>
          <w:b/>
          <w:sz w:val="24"/>
          <w:szCs w:val="24"/>
        </w:rPr>
        <w:t>Specifični cilj 1.1.  -</w:t>
      </w:r>
      <w:r w:rsidRPr="00973E21">
        <w:rPr>
          <w:rFonts w:ascii="Arial" w:hAnsi="Arial" w:cs="Arial"/>
          <w:sz w:val="24"/>
          <w:szCs w:val="24"/>
        </w:rPr>
        <w:t xml:space="preserve">  </w:t>
      </w:r>
      <w:r w:rsidRPr="00973E21">
        <w:rPr>
          <w:rFonts w:ascii="Arial" w:hAnsi="Arial" w:cs="Arial"/>
          <w:b/>
          <w:sz w:val="24"/>
          <w:szCs w:val="24"/>
        </w:rPr>
        <w:t>Ojačati ljudske resurse Udruge</w:t>
      </w:r>
    </w:p>
    <w:p w14:paraId="2E958D25" w14:textId="77777777" w:rsidR="00125FA0" w:rsidRPr="00973E21" w:rsidRDefault="00125FA0" w:rsidP="00125FA0">
      <w:pPr>
        <w:rPr>
          <w:rFonts w:ascii="Arial" w:hAnsi="Arial" w:cs="Arial"/>
          <w:b/>
          <w:sz w:val="24"/>
          <w:szCs w:val="24"/>
        </w:rPr>
      </w:pPr>
      <w:r w:rsidRPr="00973E21">
        <w:rPr>
          <w:rFonts w:ascii="Arial" w:hAnsi="Arial" w:cs="Arial"/>
          <w:b/>
          <w:sz w:val="24"/>
          <w:szCs w:val="24"/>
        </w:rPr>
        <w:t>Aktivnosti:</w:t>
      </w:r>
    </w:p>
    <w:p w14:paraId="3A5490B8" w14:textId="77777777" w:rsidR="00125FA0" w:rsidRPr="00973E21" w:rsidRDefault="00125FA0" w:rsidP="00125FA0">
      <w:pPr>
        <w:pStyle w:val="StandardWeb1"/>
        <w:numPr>
          <w:ilvl w:val="0"/>
          <w:numId w:val="10"/>
        </w:numPr>
        <w:spacing w:before="0" w:after="0" w:line="360" w:lineRule="auto"/>
        <w:jc w:val="both"/>
        <w:rPr>
          <w:rFonts w:ascii="Arial" w:hAnsi="Arial" w:cs="Arial"/>
          <w:kern w:val="3"/>
        </w:rPr>
      </w:pPr>
      <w:r w:rsidRPr="00973E21">
        <w:rPr>
          <w:rFonts w:ascii="Arial" w:hAnsi="Arial" w:cs="Arial"/>
          <w:kern w:val="3"/>
        </w:rPr>
        <w:t xml:space="preserve">Zapošljavanje stručnog kadra u udruzi </w:t>
      </w:r>
    </w:p>
    <w:p w14:paraId="5940B93C" w14:textId="77777777" w:rsidR="00125FA0" w:rsidRPr="00973E21" w:rsidRDefault="00125FA0" w:rsidP="00125FA0">
      <w:pPr>
        <w:pStyle w:val="StandardWeb1"/>
        <w:numPr>
          <w:ilvl w:val="0"/>
          <w:numId w:val="10"/>
        </w:numPr>
        <w:spacing w:after="0" w:line="360" w:lineRule="auto"/>
        <w:jc w:val="both"/>
        <w:rPr>
          <w:rFonts w:ascii="Arial" w:hAnsi="Arial" w:cs="Arial"/>
          <w:kern w:val="3"/>
        </w:rPr>
      </w:pPr>
      <w:r w:rsidRPr="00973E21">
        <w:rPr>
          <w:rFonts w:ascii="Arial" w:hAnsi="Arial" w:cs="Arial"/>
          <w:kern w:val="3"/>
        </w:rPr>
        <w:t>Jačanja komunikacijskih vještina zaposlenika i članova udruge  za rad s ratnim stradalnicima</w:t>
      </w:r>
    </w:p>
    <w:p w14:paraId="230F1D32" w14:textId="77777777" w:rsidR="00125FA0" w:rsidRPr="00973E21" w:rsidRDefault="00125FA0" w:rsidP="00125FA0">
      <w:pPr>
        <w:pStyle w:val="StandardWeb1"/>
        <w:numPr>
          <w:ilvl w:val="0"/>
          <w:numId w:val="10"/>
        </w:numPr>
        <w:spacing w:before="0" w:after="0" w:line="360" w:lineRule="auto"/>
        <w:jc w:val="both"/>
        <w:rPr>
          <w:rFonts w:ascii="Arial" w:hAnsi="Arial" w:cs="Arial"/>
          <w:kern w:val="3"/>
        </w:rPr>
      </w:pPr>
      <w:r w:rsidRPr="00973E21">
        <w:rPr>
          <w:rFonts w:ascii="Arial" w:hAnsi="Arial" w:cs="Arial"/>
          <w:kern w:val="3"/>
        </w:rPr>
        <w:t>Organiziranje seminara i radionica za članove Udruge/zaposlenika i planiranje aktivnosti</w:t>
      </w:r>
    </w:p>
    <w:p w14:paraId="15DFDE4F" w14:textId="4D8ABC18" w:rsidR="00125FA0" w:rsidRPr="00973E21" w:rsidRDefault="00125FA0" w:rsidP="00125FA0">
      <w:pPr>
        <w:pStyle w:val="StandardWeb1"/>
        <w:numPr>
          <w:ilvl w:val="0"/>
          <w:numId w:val="10"/>
        </w:numPr>
        <w:spacing w:before="0" w:after="0" w:line="360" w:lineRule="auto"/>
        <w:jc w:val="both"/>
        <w:rPr>
          <w:rFonts w:ascii="Arial" w:hAnsi="Arial" w:cs="Arial"/>
          <w:kern w:val="3"/>
        </w:rPr>
      </w:pPr>
      <w:r w:rsidRPr="00973E21">
        <w:rPr>
          <w:rFonts w:ascii="Arial" w:hAnsi="Arial" w:cs="Arial"/>
          <w:kern w:val="3"/>
        </w:rPr>
        <w:t xml:space="preserve">Poticanje osobnog rasta i razvoja </w:t>
      </w:r>
      <w:r w:rsidR="00F84977">
        <w:rPr>
          <w:rFonts w:ascii="Arial" w:hAnsi="Arial" w:cs="Arial"/>
          <w:kern w:val="3"/>
        </w:rPr>
        <w:t>volontera</w:t>
      </w:r>
    </w:p>
    <w:p w14:paraId="486039B1" w14:textId="77777777" w:rsidR="00125FA0" w:rsidRPr="00973E21" w:rsidRDefault="00125FA0" w:rsidP="00125FA0">
      <w:pPr>
        <w:pStyle w:val="StandardWeb1"/>
        <w:numPr>
          <w:ilvl w:val="0"/>
          <w:numId w:val="10"/>
        </w:numPr>
        <w:spacing w:before="0" w:after="0" w:line="360" w:lineRule="auto"/>
        <w:jc w:val="both"/>
        <w:rPr>
          <w:rFonts w:ascii="Arial" w:hAnsi="Arial" w:cs="Arial"/>
          <w:kern w:val="3"/>
        </w:rPr>
      </w:pPr>
      <w:r w:rsidRPr="00973E21">
        <w:rPr>
          <w:rFonts w:ascii="Arial" w:hAnsi="Arial" w:cs="Arial"/>
          <w:kern w:val="3"/>
        </w:rPr>
        <w:t xml:space="preserve">Formiranje radne skupine za provedbu Strateškog plana i uključivanje članova Udruge u provedbu projekata i programa kao voditelja ili članova radnog tima </w:t>
      </w:r>
    </w:p>
    <w:p w14:paraId="2E920F99" w14:textId="77777777" w:rsidR="00125FA0" w:rsidRPr="00973E21" w:rsidRDefault="00125FA0" w:rsidP="00125FA0">
      <w:pPr>
        <w:pStyle w:val="ListParagraph"/>
        <w:numPr>
          <w:ilvl w:val="0"/>
          <w:numId w:val="5"/>
        </w:numPr>
        <w:jc w:val="both"/>
        <w:rPr>
          <w:rFonts w:cs="Arial"/>
          <w:sz w:val="24"/>
          <w:szCs w:val="24"/>
        </w:rPr>
      </w:pPr>
      <w:r w:rsidRPr="00973E21">
        <w:rPr>
          <w:rFonts w:cs="Arial"/>
          <w:sz w:val="24"/>
          <w:szCs w:val="24"/>
        </w:rPr>
        <w:t>Razvoj upravljačkih i izvršnih struktura organizacije</w:t>
      </w:r>
    </w:p>
    <w:p w14:paraId="346D2152" w14:textId="77777777" w:rsidR="00125FA0" w:rsidRPr="00973E21" w:rsidRDefault="00125FA0" w:rsidP="00125FA0">
      <w:pPr>
        <w:jc w:val="both"/>
        <w:rPr>
          <w:rFonts w:ascii="Arial" w:hAnsi="Arial" w:cs="Arial"/>
          <w:b/>
          <w:sz w:val="24"/>
          <w:szCs w:val="24"/>
        </w:rPr>
      </w:pPr>
    </w:p>
    <w:p w14:paraId="59A41E3B" w14:textId="77777777" w:rsidR="00125FA0" w:rsidRPr="00973E21" w:rsidRDefault="00125FA0" w:rsidP="00125FA0">
      <w:pPr>
        <w:rPr>
          <w:rFonts w:ascii="Arial" w:hAnsi="Arial" w:cs="Arial"/>
          <w:sz w:val="24"/>
          <w:szCs w:val="24"/>
        </w:rPr>
      </w:pPr>
      <w:r w:rsidRPr="00973E21">
        <w:rPr>
          <w:rFonts w:ascii="Arial" w:hAnsi="Arial" w:cs="Arial"/>
          <w:b/>
          <w:sz w:val="24"/>
          <w:szCs w:val="24"/>
        </w:rPr>
        <w:t>Specifični cilj 1.2  -</w:t>
      </w:r>
      <w:r w:rsidRPr="00973E21">
        <w:rPr>
          <w:rFonts w:ascii="Arial" w:hAnsi="Arial" w:cs="Arial"/>
          <w:sz w:val="24"/>
          <w:szCs w:val="24"/>
        </w:rPr>
        <w:t xml:space="preserve">  </w:t>
      </w:r>
      <w:r w:rsidRPr="00973E21">
        <w:rPr>
          <w:rFonts w:ascii="Arial" w:hAnsi="Arial" w:cs="Arial"/>
          <w:b/>
          <w:sz w:val="24"/>
          <w:szCs w:val="24"/>
        </w:rPr>
        <w:t>Ojačati materijalno- tehničke uvjete i resurse Udruge</w:t>
      </w:r>
    </w:p>
    <w:p w14:paraId="0828964D" w14:textId="77777777" w:rsidR="00125FA0" w:rsidRPr="00973E21" w:rsidRDefault="00125FA0" w:rsidP="00125FA0">
      <w:pPr>
        <w:rPr>
          <w:rFonts w:ascii="Arial" w:hAnsi="Arial" w:cs="Arial"/>
          <w:sz w:val="24"/>
          <w:szCs w:val="24"/>
        </w:rPr>
      </w:pPr>
    </w:p>
    <w:p w14:paraId="181ACBC9" w14:textId="77777777" w:rsidR="00125FA0" w:rsidRPr="00973E21" w:rsidRDefault="00125FA0" w:rsidP="00125FA0">
      <w:pPr>
        <w:rPr>
          <w:rFonts w:ascii="Arial" w:hAnsi="Arial" w:cs="Arial"/>
          <w:b/>
          <w:sz w:val="24"/>
          <w:szCs w:val="24"/>
        </w:rPr>
      </w:pPr>
      <w:r w:rsidRPr="00973E21">
        <w:rPr>
          <w:rFonts w:ascii="Arial" w:hAnsi="Arial" w:cs="Arial"/>
          <w:b/>
          <w:sz w:val="24"/>
          <w:szCs w:val="24"/>
        </w:rPr>
        <w:t>Aktivnosti:</w:t>
      </w:r>
    </w:p>
    <w:p w14:paraId="5708A041" w14:textId="77777777" w:rsidR="00125FA0" w:rsidRPr="00973E21" w:rsidRDefault="00125FA0" w:rsidP="00125FA0">
      <w:pPr>
        <w:numPr>
          <w:ilvl w:val="0"/>
          <w:numId w:val="10"/>
        </w:numPr>
        <w:suppressAutoHyphens/>
        <w:autoSpaceDN w:val="0"/>
        <w:spacing w:before="100" w:after="0" w:line="360" w:lineRule="auto"/>
        <w:jc w:val="both"/>
        <w:textAlignment w:val="baseline"/>
        <w:rPr>
          <w:rFonts w:ascii="Arial" w:eastAsia="Times New Roman" w:hAnsi="Arial" w:cs="Arial"/>
          <w:kern w:val="3"/>
          <w:sz w:val="24"/>
          <w:szCs w:val="24"/>
          <w:lang w:eastAsia="hr-HR"/>
        </w:rPr>
      </w:pPr>
      <w:r w:rsidRPr="00973E21">
        <w:rPr>
          <w:rFonts w:ascii="Arial" w:eastAsia="Times New Roman" w:hAnsi="Arial" w:cs="Arial"/>
          <w:kern w:val="3"/>
          <w:sz w:val="24"/>
          <w:szCs w:val="24"/>
          <w:lang w:eastAsia="hr-HR"/>
        </w:rPr>
        <w:t>Nabavljene i instalirane specijalizirane sprave za vježbanje hrvatskih branitelja/HRVI na otvorenom</w:t>
      </w:r>
    </w:p>
    <w:p w14:paraId="00F8CD56" w14:textId="77777777" w:rsidR="00125FA0" w:rsidRPr="00973E21" w:rsidRDefault="00125FA0" w:rsidP="00125FA0">
      <w:pPr>
        <w:numPr>
          <w:ilvl w:val="0"/>
          <w:numId w:val="10"/>
        </w:numPr>
        <w:suppressAutoHyphens/>
        <w:autoSpaceDN w:val="0"/>
        <w:spacing w:before="100" w:after="0" w:line="360" w:lineRule="auto"/>
        <w:jc w:val="both"/>
        <w:textAlignment w:val="baseline"/>
        <w:rPr>
          <w:rFonts w:ascii="Arial" w:eastAsia="Times New Roman" w:hAnsi="Arial" w:cs="Arial"/>
          <w:kern w:val="3"/>
          <w:sz w:val="24"/>
          <w:szCs w:val="24"/>
          <w:lang w:eastAsia="hr-HR"/>
        </w:rPr>
      </w:pPr>
      <w:r w:rsidRPr="00973E21">
        <w:rPr>
          <w:rFonts w:ascii="Arial" w:eastAsia="Times New Roman" w:hAnsi="Arial" w:cs="Arial"/>
          <w:kern w:val="3"/>
          <w:sz w:val="24"/>
          <w:szCs w:val="24"/>
          <w:lang w:eastAsia="hr-HR"/>
        </w:rPr>
        <w:t>Nabavljene i instalirane natkrivene sjenice za boravak korisnika usluga  tijekom sudjelovanja u aktivnostima športskog ribolova i natjecanja</w:t>
      </w:r>
    </w:p>
    <w:p w14:paraId="63EA090C" w14:textId="77777777" w:rsidR="00125FA0" w:rsidRPr="00973E21" w:rsidRDefault="00125FA0" w:rsidP="00125FA0">
      <w:pPr>
        <w:numPr>
          <w:ilvl w:val="0"/>
          <w:numId w:val="10"/>
        </w:numPr>
        <w:suppressAutoHyphens/>
        <w:autoSpaceDN w:val="0"/>
        <w:spacing w:before="100" w:after="0" w:line="360" w:lineRule="auto"/>
        <w:jc w:val="both"/>
        <w:textAlignment w:val="baseline"/>
        <w:rPr>
          <w:rFonts w:ascii="Arial" w:eastAsia="Times New Roman" w:hAnsi="Arial" w:cs="Arial"/>
          <w:kern w:val="3"/>
          <w:sz w:val="24"/>
          <w:szCs w:val="24"/>
          <w:lang w:eastAsia="hr-HR"/>
        </w:rPr>
      </w:pPr>
      <w:r w:rsidRPr="00973E21">
        <w:rPr>
          <w:rFonts w:ascii="Arial" w:eastAsia="Times New Roman" w:hAnsi="Arial" w:cs="Arial"/>
          <w:kern w:val="3"/>
          <w:sz w:val="24"/>
          <w:szCs w:val="24"/>
          <w:lang w:eastAsia="hr-HR"/>
        </w:rPr>
        <w:t>Kontinuirana opskrba ribolovnim resursima potrebnim za provedbu aktivnosti športsko-rekreativnog ribolova</w:t>
      </w:r>
      <w:r w:rsidRPr="00973E21">
        <w:rPr>
          <w:rFonts w:cs="Arial"/>
          <w:b/>
          <w:sz w:val="24"/>
          <w:szCs w:val="24"/>
        </w:rPr>
        <w:tab/>
      </w:r>
    </w:p>
    <w:p w14:paraId="246A0307" w14:textId="61F3EB3B" w:rsidR="00125FA0" w:rsidRPr="00973E21" w:rsidRDefault="00125FA0" w:rsidP="00125FA0">
      <w:pPr>
        <w:numPr>
          <w:ilvl w:val="0"/>
          <w:numId w:val="10"/>
        </w:numPr>
        <w:suppressAutoHyphens/>
        <w:autoSpaceDN w:val="0"/>
        <w:spacing w:before="100" w:after="0" w:line="360" w:lineRule="auto"/>
        <w:jc w:val="both"/>
        <w:textAlignment w:val="baseline"/>
        <w:rPr>
          <w:rFonts w:ascii="Arial" w:eastAsia="Times New Roman" w:hAnsi="Arial" w:cs="Arial"/>
          <w:kern w:val="3"/>
          <w:sz w:val="24"/>
          <w:szCs w:val="24"/>
          <w:lang w:eastAsia="hr-HR"/>
        </w:rPr>
      </w:pPr>
      <w:r w:rsidRPr="00973E21">
        <w:rPr>
          <w:rFonts w:ascii="Arial" w:eastAsia="Times New Roman" w:hAnsi="Arial" w:cs="Arial"/>
          <w:kern w:val="3"/>
          <w:sz w:val="24"/>
          <w:szCs w:val="24"/>
          <w:lang w:eastAsia="hr-HR"/>
        </w:rPr>
        <w:t xml:space="preserve">unaprjeđenje funkcionalnosti i redizajn postojećih internetskih stranica udruge na temelju Drupal CMS-a,uz  poboljšanje web pristupačnosti (prilagođeno za </w:t>
      </w:r>
      <w:r w:rsidRPr="00973E21">
        <w:rPr>
          <w:rFonts w:ascii="Arial" w:eastAsia="Times New Roman" w:hAnsi="Arial" w:cs="Arial"/>
          <w:kern w:val="3"/>
          <w:sz w:val="24"/>
          <w:szCs w:val="24"/>
          <w:lang w:eastAsia="hr-HR"/>
        </w:rPr>
        <w:lastRenderedPageBreak/>
        <w:t xml:space="preserve">osobe s disleksijom), uvođenje responzivnog dizajna, te sustava praćenja i </w:t>
      </w:r>
      <w:r w:rsidR="009879F8">
        <w:rPr>
          <w:rFonts w:ascii="Arial" w:eastAsia="Times New Roman" w:hAnsi="Arial" w:cs="Arial"/>
          <w:kern w:val="3"/>
          <w:sz w:val="24"/>
          <w:szCs w:val="24"/>
          <w:lang w:eastAsia="hr-HR"/>
        </w:rPr>
        <w:t>evidencije članstva udruge.</w:t>
      </w:r>
    </w:p>
    <w:p w14:paraId="1202F78A" w14:textId="77777777" w:rsidR="00125FA0" w:rsidRPr="00973E21" w:rsidRDefault="00125FA0" w:rsidP="00125FA0">
      <w:pPr>
        <w:suppressAutoHyphens/>
        <w:autoSpaceDN w:val="0"/>
        <w:spacing w:before="100" w:after="0" w:line="360" w:lineRule="auto"/>
        <w:ind w:left="720"/>
        <w:jc w:val="both"/>
        <w:textAlignment w:val="baseline"/>
        <w:rPr>
          <w:rFonts w:ascii="Arial" w:eastAsia="Times New Roman" w:hAnsi="Arial" w:cs="Arial"/>
          <w:kern w:val="3"/>
          <w:sz w:val="24"/>
          <w:szCs w:val="24"/>
          <w:lang w:eastAsia="hr-HR"/>
        </w:rPr>
      </w:pPr>
    </w:p>
    <w:p w14:paraId="16DF345D" w14:textId="77777777" w:rsidR="00125FA0" w:rsidRPr="00973E21" w:rsidRDefault="00125FA0" w:rsidP="00125FA0">
      <w:pPr>
        <w:jc w:val="both"/>
        <w:rPr>
          <w:rFonts w:ascii="Arial" w:hAnsi="Arial" w:cs="Arial"/>
          <w:b/>
          <w:sz w:val="24"/>
          <w:szCs w:val="24"/>
        </w:rPr>
      </w:pPr>
      <w:r w:rsidRPr="00973E21">
        <w:rPr>
          <w:rFonts w:ascii="Arial" w:hAnsi="Arial" w:cs="Arial"/>
          <w:b/>
          <w:sz w:val="24"/>
          <w:szCs w:val="24"/>
        </w:rPr>
        <w:t>Specifični cilj 1.3. Osigurati izvore financiranja za rad Udruge</w:t>
      </w:r>
    </w:p>
    <w:p w14:paraId="0BE8955A" w14:textId="77777777" w:rsidR="00125FA0" w:rsidRPr="00973E21" w:rsidRDefault="00125FA0" w:rsidP="00125FA0">
      <w:pPr>
        <w:jc w:val="both"/>
        <w:rPr>
          <w:rFonts w:ascii="Arial" w:hAnsi="Arial" w:cs="Arial"/>
          <w:b/>
          <w:sz w:val="24"/>
          <w:szCs w:val="24"/>
        </w:rPr>
      </w:pPr>
      <w:r w:rsidRPr="00973E21">
        <w:rPr>
          <w:rFonts w:ascii="Arial" w:hAnsi="Arial" w:cs="Arial"/>
          <w:b/>
          <w:sz w:val="24"/>
          <w:szCs w:val="24"/>
        </w:rPr>
        <w:t>Aktivnosti</w:t>
      </w:r>
    </w:p>
    <w:p w14:paraId="74B64EB2" w14:textId="77777777" w:rsidR="00125FA0" w:rsidRPr="00973E21" w:rsidRDefault="00125FA0" w:rsidP="00125FA0">
      <w:pPr>
        <w:pStyle w:val="ListParagraph"/>
        <w:numPr>
          <w:ilvl w:val="0"/>
          <w:numId w:val="5"/>
        </w:numPr>
        <w:jc w:val="both"/>
        <w:rPr>
          <w:rFonts w:cs="Arial"/>
          <w:sz w:val="24"/>
          <w:szCs w:val="24"/>
        </w:rPr>
      </w:pPr>
      <w:r w:rsidRPr="00973E21">
        <w:rPr>
          <w:rFonts w:cs="Arial"/>
          <w:sz w:val="24"/>
          <w:szCs w:val="24"/>
        </w:rPr>
        <w:t xml:space="preserve">praćenje aktualnih natječaja i sustavno apliciranje na natječaje </w:t>
      </w:r>
    </w:p>
    <w:p w14:paraId="10F5FAED" w14:textId="77777777" w:rsidR="00125FA0" w:rsidRPr="00973E21" w:rsidRDefault="00125FA0" w:rsidP="00125FA0">
      <w:pPr>
        <w:pStyle w:val="ListParagraph"/>
        <w:numPr>
          <w:ilvl w:val="0"/>
          <w:numId w:val="5"/>
        </w:numPr>
        <w:jc w:val="both"/>
        <w:rPr>
          <w:rFonts w:cs="Arial"/>
          <w:sz w:val="24"/>
          <w:szCs w:val="24"/>
        </w:rPr>
      </w:pPr>
      <w:r w:rsidRPr="00973E21">
        <w:rPr>
          <w:rFonts w:cs="Arial"/>
          <w:sz w:val="24"/>
          <w:szCs w:val="24"/>
        </w:rPr>
        <w:t>osiguranje kontinuiranog programskog djelovanja udruge kroz institucionalnu podršku</w:t>
      </w:r>
    </w:p>
    <w:p w14:paraId="47A81E1B" w14:textId="77777777" w:rsidR="00125FA0" w:rsidRPr="00973E21" w:rsidRDefault="00125FA0" w:rsidP="00125FA0">
      <w:pPr>
        <w:pStyle w:val="ListParagraph"/>
        <w:numPr>
          <w:ilvl w:val="0"/>
          <w:numId w:val="5"/>
        </w:numPr>
        <w:jc w:val="both"/>
        <w:rPr>
          <w:rFonts w:cs="Arial"/>
          <w:sz w:val="24"/>
          <w:szCs w:val="24"/>
        </w:rPr>
      </w:pPr>
      <w:r w:rsidRPr="00973E21">
        <w:rPr>
          <w:rFonts w:cs="Arial"/>
          <w:sz w:val="24"/>
          <w:szCs w:val="24"/>
        </w:rPr>
        <w:t>prikupljanje donacija za razne akcije Udruge koje pridonose ostvarivanju temeljne svrhe djelovanja Udruge</w:t>
      </w:r>
    </w:p>
    <w:p w14:paraId="1797BAA4" w14:textId="77777777" w:rsidR="00125FA0" w:rsidRPr="00973E21" w:rsidRDefault="00125FA0" w:rsidP="00125FA0">
      <w:pPr>
        <w:pStyle w:val="ListParagraph"/>
        <w:numPr>
          <w:ilvl w:val="0"/>
          <w:numId w:val="5"/>
        </w:numPr>
        <w:jc w:val="both"/>
        <w:rPr>
          <w:rFonts w:cs="Arial"/>
          <w:sz w:val="24"/>
          <w:szCs w:val="24"/>
        </w:rPr>
      </w:pPr>
      <w:r w:rsidRPr="00973E21">
        <w:rPr>
          <w:rFonts w:cs="Arial"/>
          <w:sz w:val="24"/>
          <w:szCs w:val="24"/>
        </w:rPr>
        <w:t>korištenje alternativnih izvora financiranja kao što su npr. kampanje grupnog financiranja (Crowdfunding)</w:t>
      </w:r>
    </w:p>
    <w:p w14:paraId="32DFEE56" w14:textId="77777777" w:rsidR="00125FA0" w:rsidRPr="00973E21" w:rsidRDefault="00125FA0" w:rsidP="00125FA0">
      <w:pPr>
        <w:jc w:val="both"/>
        <w:rPr>
          <w:rFonts w:cs="Arial"/>
          <w:sz w:val="24"/>
          <w:szCs w:val="24"/>
        </w:rPr>
      </w:pPr>
    </w:p>
    <w:p w14:paraId="53C71B07" w14:textId="77777777" w:rsidR="00125FA0" w:rsidRPr="00973E21" w:rsidRDefault="00125FA0" w:rsidP="00125FA0">
      <w:pPr>
        <w:jc w:val="both"/>
        <w:rPr>
          <w:rFonts w:ascii="Arial" w:hAnsi="Arial" w:cs="Arial"/>
          <w:b/>
          <w:sz w:val="24"/>
          <w:szCs w:val="24"/>
        </w:rPr>
      </w:pPr>
      <w:r w:rsidRPr="00973E21">
        <w:rPr>
          <w:rFonts w:ascii="Arial" w:hAnsi="Arial" w:cs="Arial"/>
          <w:b/>
          <w:sz w:val="24"/>
          <w:szCs w:val="24"/>
        </w:rPr>
        <w:t>Specifični cilj 1.4. Povećati vidljivost rada organizacije</w:t>
      </w:r>
    </w:p>
    <w:p w14:paraId="1864C7D1" w14:textId="77777777" w:rsidR="00125FA0" w:rsidRPr="00973E21" w:rsidRDefault="00125FA0" w:rsidP="00125FA0">
      <w:pPr>
        <w:jc w:val="both"/>
        <w:rPr>
          <w:rFonts w:ascii="Arial" w:hAnsi="Arial" w:cs="Arial"/>
          <w:b/>
          <w:sz w:val="24"/>
          <w:szCs w:val="24"/>
        </w:rPr>
      </w:pPr>
    </w:p>
    <w:p w14:paraId="6D526275" w14:textId="77777777" w:rsidR="00125FA0" w:rsidRPr="00973E21" w:rsidRDefault="00125FA0" w:rsidP="00125FA0">
      <w:pPr>
        <w:jc w:val="both"/>
        <w:rPr>
          <w:rFonts w:ascii="Arial" w:hAnsi="Arial" w:cs="Arial"/>
          <w:b/>
          <w:sz w:val="24"/>
          <w:szCs w:val="24"/>
        </w:rPr>
      </w:pPr>
      <w:r w:rsidRPr="00973E21">
        <w:rPr>
          <w:rFonts w:ascii="Arial" w:hAnsi="Arial" w:cs="Arial"/>
          <w:b/>
          <w:sz w:val="24"/>
          <w:szCs w:val="24"/>
        </w:rPr>
        <w:t>Aktivnosti</w:t>
      </w:r>
    </w:p>
    <w:p w14:paraId="0C9811ED" w14:textId="77777777" w:rsidR="00125FA0" w:rsidRPr="00973E21" w:rsidRDefault="00125FA0" w:rsidP="00125FA0">
      <w:pPr>
        <w:pStyle w:val="ListParagraph"/>
        <w:numPr>
          <w:ilvl w:val="0"/>
          <w:numId w:val="6"/>
        </w:numPr>
        <w:jc w:val="both"/>
        <w:rPr>
          <w:rFonts w:cs="Arial"/>
          <w:sz w:val="24"/>
          <w:szCs w:val="24"/>
        </w:rPr>
      </w:pPr>
      <w:r w:rsidRPr="00973E21">
        <w:rPr>
          <w:rFonts w:cs="Arial"/>
          <w:sz w:val="24"/>
          <w:szCs w:val="24"/>
        </w:rPr>
        <w:t>Redovito ažuriranje internet stranice</w:t>
      </w:r>
    </w:p>
    <w:p w14:paraId="40F46878" w14:textId="77777777" w:rsidR="00125FA0" w:rsidRPr="00973E21" w:rsidRDefault="00125FA0" w:rsidP="00125FA0">
      <w:pPr>
        <w:pStyle w:val="ListParagraph"/>
        <w:numPr>
          <w:ilvl w:val="0"/>
          <w:numId w:val="6"/>
        </w:numPr>
        <w:jc w:val="both"/>
        <w:rPr>
          <w:rFonts w:cs="Arial"/>
          <w:sz w:val="24"/>
          <w:szCs w:val="24"/>
        </w:rPr>
      </w:pPr>
      <w:r w:rsidRPr="00973E21">
        <w:rPr>
          <w:rFonts w:cs="Arial"/>
          <w:sz w:val="24"/>
          <w:szCs w:val="24"/>
        </w:rPr>
        <w:t>Provođenje aktivnosti sustave komunikacije sa zajednicom/pratiteljima na društvenim mrežama</w:t>
      </w:r>
    </w:p>
    <w:p w14:paraId="7B58A659" w14:textId="77777777" w:rsidR="00125FA0" w:rsidRPr="00973E21" w:rsidRDefault="00125FA0" w:rsidP="00125FA0">
      <w:pPr>
        <w:pStyle w:val="ListParagraph"/>
        <w:numPr>
          <w:ilvl w:val="0"/>
          <w:numId w:val="6"/>
        </w:numPr>
        <w:jc w:val="both"/>
        <w:rPr>
          <w:rFonts w:cs="Arial"/>
          <w:sz w:val="24"/>
          <w:szCs w:val="24"/>
        </w:rPr>
      </w:pPr>
      <w:r w:rsidRPr="00973E21">
        <w:rPr>
          <w:rFonts w:cs="Arial"/>
          <w:sz w:val="24"/>
          <w:szCs w:val="24"/>
        </w:rPr>
        <w:t>stvaranje baze kontakata medija na lokalnoj i regionalnoj razini</w:t>
      </w:r>
    </w:p>
    <w:p w14:paraId="12F28D9C" w14:textId="77777777" w:rsidR="00125FA0" w:rsidRPr="00973E21" w:rsidRDefault="00125FA0" w:rsidP="00125FA0">
      <w:pPr>
        <w:pStyle w:val="ListParagraph"/>
        <w:numPr>
          <w:ilvl w:val="0"/>
          <w:numId w:val="6"/>
        </w:numPr>
        <w:jc w:val="both"/>
        <w:rPr>
          <w:rFonts w:cs="Arial"/>
          <w:sz w:val="24"/>
          <w:szCs w:val="24"/>
        </w:rPr>
      </w:pPr>
      <w:r w:rsidRPr="00973E21">
        <w:rPr>
          <w:rFonts w:cs="Arial"/>
          <w:sz w:val="24"/>
          <w:szCs w:val="24"/>
        </w:rPr>
        <w:t>redovito obavještavanje javnosti o aktivnostima Udruge</w:t>
      </w:r>
    </w:p>
    <w:p w14:paraId="7E2F5516" w14:textId="77777777" w:rsidR="00125FA0" w:rsidRPr="00973E21" w:rsidRDefault="00125FA0" w:rsidP="00125FA0">
      <w:pPr>
        <w:jc w:val="both"/>
        <w:rPr>
          <w:rFonts w:cs="Arial"/>
          <w:sz w:val="24"/>
          <w:szCs w:val="24"/>
        </w:rPr>
      </w:pPr>
    </w:p>
    <w:p w14:paraId="4B6F061F" w14:textId="544F87C0" w:rsidR="00125FA0" w:rsidRPr="00F84977" w:rsidRDefault="00125FA0" w:rsidP="00F84977">
      <w:pPr>
        <w:rPr>
          <w:rFonts w:ascii="Arial" w:hAnsi="Arial" w:cs="Arial"/>
          <w:b/>
          <w:sz w:val="24"/>
          <w:szCs w:val="24"/>
          <w:u w:val="single"/>
        </w:rPr>
      </w:pPr>
      <w:r w:rsidRPr="00973E21">
        <w:rPr>
          <w:rFonts w:ascii="Arial" w:hAnsi="Arial" w:cs="Arial"/>
          <w:b/>
          <w:sz w:val="24"/>
          <w:szCs w:val="24"/>
          <w:u w:val="single"/>
        </w:rPr>
        <w:t>OČEKIVANI REZULTATI:</w:t>
      </w:r>
    </w:p>
    <w:p w14:paraId="7D4AA2E8" w14:textId="77777777" w:rsidR="00125FA0" w:rsidRPr="00973E21" w:rsidRDefault="00125FA0" w:rsidP="00125FA0">
      <w:pPr>
        <w:pStyle w:val="ListParagraph"/>
        <w:numPr>
          <w:ilvl w:val="0"/>
          <w:numId w:val="17"/>
        </w:numPr>
        <w:rPr>
          <w:rFonts w:cs="Arial"/>
          <w:sz w:val="24"/>
          <w:szCs w:val="24"/>
        </w:rPr>
      </w:pPr>
      <w:r w:rsidRPr="00973E21">
        <w:rPr>
          <w:rFonts w:cs="Arial"/>
          <w:sz w:val="24"/>
          <w:szCs w:val="24"/>
        </w:rPr>
        <w:t>ojačani kapaciteti članova i zaposlenika udruge za aktivnosti iz domene djelovanja udruge</w:t>
      </w:r>
    </w:p>
    <w:p w14:paraId="6A40674E" w14:textId="76961FC6" w:rsidR="00125FA0" w:rsidRPr="00035086" w:rsidRDefault="00125FA0" w:rsidP="00035086">
      <w:pPr>
        <w:pStyle w:val="ListParagraph"/>
        <w:numPr>
          <w:ilvl w:val="0"/>
          <w:numId w:val="17"/>
        </w:numPr>
        <w:rPr>
          <w:rFonts w:cs="Arial"/>
          <w:sz w:val="24"/>
          <w:szCs w:val="24"/>
        </w:rPr>
      </w:pPr>
      <w:r w:rsidRPr="00973E21">
        <w:rPr>
          <w:rFonts w:cs="Arial"/>
          <w:sz w:val="24"/>
          <w:szCs w:val="24"/>
        </w:rPr>
        <w:t>razvijena upravljačka i izvršna struktura organizacije</w:t>
      </w:r>
      <w:r w:rsidRPr="00035086">
        <w:rPr>
          <w:rFonts w:cs="Arial"/>
          <w:sz w:val="24"/>
          <w:szCs w:val="24"/>
        </w:rPr>
        <w:t xml:space="preserve"> </w:t>
      </w:r>
    </w:p>
    <w:p w14:paraId="43C81146" w14:textId="00A7EC69" w:rsidR="00125FA0" w:rsidRPr="00973E21" w:rsidRDefault="00125FA0" w:rsidP="00125FA0">
      <w:pPr>
        <w:pStyle w:val="ListParagraph"/>
        <w:numPr>
          <w:ilvl w:val="0"/>
          <w:numId w:val="16"/>
        </w:numPr>
        <w:rPr>
          <w:rFonts w:cs="Arial"/>
          <w:sz w:val="24"/>
          <w:szCs w:val="24"/>
        </w:rPr>
      </w:pPr>
      <w:r w:rsidRPr="00973E21">
        <w:rPr>
          <w:rFonts w:cs="Arial"/>
          <w:sz w:val="24"/>
          <w:szCs w:val="24"/>
        </w:rPr>
        <w:t>do kraja 202</w:t>
      </w:r>
      <w:r w:rsidR="009879F8">
        <w:rPr>
          <w:rFonts w:cs="Arial"/>
          <w:sz w:val="24"/>
          <w:szCs w:val="24"/>
        </w:rPr>
        <w:t>5</w:t>
      </w:r>
      <w:r w:rsidRPr="00973E21">
        <w:rPr>
          <w:rFonts w:cs="Arial"/>
          <w:sz w:val="24"/>
          <w:szCs w:val="24"/>
        </w:rPr>
        <w:t>. iskorišten barem jedan od oblika alternativnog financiranja za pojedinu akciju udruge</w:t>
      </w:r>
    </w:p>
    <w:p w14:paraId="6D4B8085" w14:textId="77777777" w:rsidR="00125FA0" w:rsidRPr="00973E21" w:rsidRDefault="00125FA0" w:rsidP="00125FA0">
      <w:pPr>
        <w:pStyle w:val="ListParagraph"/>
        <w:numPr>
          <w:ilvl w:val="0"/>
          <w:numId w:val="16"/>
        </w:numPr>
        <w:rPr>
          <w:rFonts w:cs="Arial"/>
          <w:sz w:val="24"/>
          <w:szCs w:val="24"/>
        </w:rPr>
      </w:pPr>
      <w:r w:rsidRPr="00973E21">
        <w:rPr>
          <w:rFonts w:cs="Arial"/>
          <w:sz w:val="24"/>
          <w:szCs w:val="24"/>
        </w:rPr>
        <w:t>redizajnirane internetske stranice udruge sa dodatnim funkcionalnostima</w:t>
      </w:r>
    </w:p>
    <w:p w14:paraId="048E6335" w14:textId="77777777" w:rsidR="00125FA0" w:rsidRPr="00973E21" w:rsidRDefault="00125FA0" w:rsidP="00125FA0">
      <w:pPr>
        <w:pStyle w:val="ListParagraph"/>
        <w:numPr>
          <w:ilvl w:val="0"/>
          <w:numId w:val="16"/>
        </w:numPr>
        <w:rPr>
          <w:rFonts w:cs="Arial"/>
          <w:sz w:val="24"/>
          <w:szCs w:val="24"/>
        </w:rPr>
      </w:pPr>
      <w:r w:rsidRPr="00973E21">
        <w:rPr>
          <w:rFonts w:cs="Arial"/>
          <w:sz w:val="24"/>
          <w:szCs w:val="24"/>
        </w:rPr>
        <w:t>promocija Udruge i programa/projekata/aktivnosti putem društvenih mreža</w:t>
      </w:r>
    </w:p>
    <w:p w14:paraId="6580A984" w14:textId="77777777" w:rsidR="00125FA0" w:rsidRPr="00973E21" w:rsidRDefault="00125FA0" w:rsidP="00125FA0">
      <w:pPr>
        <w:pStyle w:val="ListParagraph"/>
        <w:ind w:left="720" w:firstLine="0"/>
        <w:rPr>
          <w:rFonts w:cs="Arial"/>
          <w:sz w:val="24"/>
          <w:szCs w:val="24"/>
        </w:rPr>
      </w:pPr>
    </w:p>
    <w:p w14:paraId="13F40ED0" w14:textId="77777777" w:rsidR="00125FA0" w:rsidRPr="00973E21" w:rsidRDefault="00125FA0" w:rsidP="00125FA0">
      <w:pPr>
        <w:rPr>
          <w:rFonts w:cs="Arial"/>
          <w:sz w:val="24"/>
          <w:szCs w:val="24"/>
        </w:rPr>
      </w:pPr>
    </w:p>
    <w:p w14:paraId="14E8FD95" w14:textId="77777777" w:rsidR="00125FA0" w:rsidRDefault="00125FA0" w:rsidP="00125FA0">
      <w:pPr>
        <w:pStyle w:val="ListParagraph"/>
        <w:ind w:left="720" w:firstLine="0"/>
        <w:rPr>
          <w:rFonts w:cs="Arial"/>
          <w:sz w:val="24"/>
          <w:szCs w:val="24"/>
        </w:rPr>
      </w:pPr>
    </w:p>
    <w:p w14:paraId="23BB98E4" w14:textId="77777777" w:rsidR="003717FE" w:rsidRPr="00973E21" w:rsidRDefault="003717FE" w:rsidP="00125FA0">
      <w:pPr>
        <w:pStyle w:val="ListParagraph"/>
        <w:ind w:left="720" w:firstLine="0"/>
        <w:rPr>
          <w:rFonts w:cs="Arial"/>
          <w:sz w:val="24"/>
          <w:szCs w:val="24"/>
        </w:rPr>
      </w:pPr>
    </w:p>
    <w:p w14:paraId="49550390" w14:textId="77777777" w:rsidR="00125FA0" w:rsidRPr="00973E21" w:rsidRDefault="00125FA0" w:rsidP="00125FA0">
      <w:pPr>
        <w:rPr>
          <w:rFonts w:ascii="Arial" w:hAnsi="Arial" w:cs="Arial"/>
          <w:b/>
          <w:sz w:val="24"/>
          <w:szCs w:val="24"/>
        </w:rPr>
      </w:pPr>
      <w:r w:rsidRPr="00973E21">
        <w:rPr>
          <w:rFonts w:ascii="Arial" w:hAnsi="Arial" w:cs="Arial"/>
          <w:b/>
          <w:sz w:val="24"/>
          <w:szCs w:val="24"/>
        </w:rPr>
        <w:lastRenderedPageBreak/>
        <w:t>STRATEŠKI CILJ 2.</w:t>
      </w:r>
    </w:p>
    <w:p w14:paraId="5D767B42" w14:textId="77777777" w:rsidR="00125FA0" w:rsidRPr="00973E21" w:rsidRDefault="00125FA0" w:rsidP="00125FA0">
      <w:pPr>
        <w:rPr>
          <w:rFonts w:ascii="Arial" w:hAnsi="Arial" w:cs="Arial"/>
          <w:b/>
          <w:sz w:val="24"/>
          <w:szCs w:val="24"/>
          <w:u w:val="single"/>
        </w:rPr>
      </w:pPr>
      <w:r w:rsidRPr="00973E21">
        <w:rPr>
          <w:rFonts w:ascii="Arial" w:hAnsi="Arial" w:cs="Arial"/>
          <w:b/>
          <w:sz w:val="24"/>
          <w:szCs w:val="24"/>
          <w:u w:val="single"/>
        </w:rPr>
        <w:t>STRUKTURIRATI RAD DJELOVANJA UDRUGE PREMA PROGRAMSKIM PODRUČJIMA</w:t>
      </w:r>
    </w:p>
    <w:p w14:paraId="25638BEA" w14:textId="77777777" w:rsidR="00125FA0" w:rsidRPr="00973E21" w:rsidRDefault="00125FA0" w:rsidP="00125FA0">
      <w:pPr>
        <w:rPr>
          <w:rFonts w:ascii="Arial" w:hAnsi="Arial" w:cs="Arial"/>
          <w:b/>
          <w:sz w:val="24"/>
          <w:szCs w:val="24"/>
          <w:u w:val="single"/>
        </w:rPr>
      </w:pPr>
    </w:p>
    <w:p w14:paraId="76FB49ED" w14:textId="77777777" w:rsidR="00125FA0" w:rsidRDefault="00125FA0" w:rsidP="00125FA0">
      <w:pPr>
        <w:rPr>
          <w:rFonts w:ascii="Arial" w:hAnsi="Arial" w:cs="Arial"/>
          <w:b/>
          <w:sz w:val="24"/>
          <w:szCs w:val="24"/>
          <w:u w:val="single"/>
        </w:rPr>
      </w:pPr>
      <w:r w:rsidRPr="00973E21">
        <w:rPr>
          <w:rFonts w:ascii="Arial" w:hAnsi="Arial" w:cs="Arial"/>
          <w:b/>
          <w:sz w:val="24"/>
          <w:szCs w:val="24"/>
          <w:u w:val="single"/>
        </w:rPr>
        <w:t>Specifični cilj 2.1. Uspostaviti kontinuirano programsko djelovanje Udruge kroz Institucionalnu potporu</w:t>
      </w:r>
    </w:p>
    <w:p w14:paraId="214FF299" w14:textId="77777777" w:rsidR="00125FA0" w:rsidRPr="00973E21" w:rsidRDefault="00125FA0" w:rsidP="00125FA0">
      <w:pPr>
        <w:rPr>
          <w:rFonts w:ascii="Arial" w:hAnsi="Arial" w:cs="Arial"/>
          <w:b/>
          <w:sz w:val="24"/>
          <w:szCs w:val="24"/>
          <w:u w:val="single"/>
        </w:rPr>
      </w:pPr>
    </w:p>
    <w:p w14:paraId="131AA7D5" w14:textId="77777777" w:rsidR="00125FA0" w:rsidRPr="00973E21" w:rsidRDefault="00125FA0" w:rsidP="00125FA0">
      <w:pPr>
        <w:rPr>
          <w:rFonts w:ascii="Arial" w:hAnsi="Arial" w:cs="Arial"/>
          <w:b/>
          <w:sz w:val="24"/>
          <w:szCs w:val="24"/>
        </w:rPr>
      </w:pPr>
      <w:r w:rsidRPr="00973E21">
        <w:rPr>
          <w:rFonts w:ascii="Arial" w:hAnsi="Arial" w:cs="Arial"/>
          <w:b/>
          <w:sz w:val="24"/>
          <w:szCs w:val="24"/>
        </w:rPr>
        <w:t>Aktivnosti:</w:t>
      </w:r>
    </w:p>
    <w:p w14:paraId="00A55E77"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proširenje postojećih aktivnih programa  izradom i ponudom novih aktivnosti</w:t>
      </w:r>
    </w:p>
    <w:p w14:paraId="6325A4AA"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osiguranje potrebnih resursa i samoodrživosti programa</w:t>
      </w:r>
    </w:p>
    <w:p w14:paraId="362AF8C2"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evaluacija i monitoring redovnih programa udruge</w:t>
      </w:r>
    </w:p>
    <w:p w14:paraId="2995F81B" w14:textId="77777777" w:rsidR="00125FA0" w:rsidRPr="00973E21" w:rsidRDefault="00125FA0" w:rsidP="00125FA0">
      <w:pPr>
        <w:pStyle w:val="ListParagraph"/>
        <w:ind w:left="720" w:firstLine="0"/>
        <w:rPr>
          <w:rFonts w:cs="Arial"/>
          <w:sz w:val="24"/>
          <w:szCs w:val="24"/>
        </w:rPr>
      </w:pPr>
    </w:p>
    <w:p w14:paraId="795BDE2D" w14:textId="77777777" w:rsidR="00125FA0" w:rsidRPr="00973E21" w:rsidRDefault="00125FA0" w:rsidP="00125FA0">
      <w:pPr>
        <w:rPr>
          <w:rFonts w:ascii="Arial" w:hAnsi="Arial" w:cs="Arial"/>
          <w:b/>
          <w:sz w:val="24"/>
          <w:szCs w:val="24"/>
          <w:u w:val="single"/>
        </w:rPr>
      </w:pPr>
      <w:r w:rsidRPr="00973E21">
        <w:rPr>
          <w:rFonts w:ascii="Arial" w:hAnsi="Arial" w:cs="Arial"/>
          <w:b/>
          <w:sz w:val="24"/>
          <w:szCs w:val="24"/>
          <w:u w:val="single"/>
        </w:rPr>
        <w:t>Specifični cilj 2.2. Razviti programe dodatnih aktivnosti za starije osobe i mlade u riziku od društvene isključenost</w:t>
      </w:r>
    </w:p>
    <w:p w14:paraId="5467514B"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Razvijanje novih športsko-rekreativnih programa za osobe starije životne dobi radi povećanje kvalitete njihova života</w:t>
      </w:r>
    </w:p>
    <w:p w14:paraId="1AA68849"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Poticanje interesa djece i mladih za športski ribolov</w:t>
      </w:r>
    </w:p>
    <w:p w14:paraId="01C70A6D"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 xml:space="preserve">Umrežavanje sa javnim ustanovama i nevladinim organizacijama koje djeluju  u područja pružanja usluga socijalne skrbi </w:t>
      </w:r>
    </w:p>
    <w:p w14:paraId="4BE7AA06" w14:textId="77777777" w:rsidR="00125FA0" w:rsidRPr="00973E21" w:rsidRDefault="00125FA0" w:rsidP="00125FA0">
      <w:pPr>
        <w:rPr>
          <w:rFonts w:ascii="Arial" w:hAnsi="Arial" w:cs="Arial"/>
          <w:b/>
          <w:sz w:val="24"/>
          <w:szCs w:val="24"/>
          <w:u w:val="single"/>
        </w:rPr>
      </w:pPr>
    </w:p>
    <w:p w14:paraId="11728B64" w14:textId="77777777" w:rsidR="00125FA0" w:rsidRPr="00973E21" w:rsidRDefault="00125FA0" w:rsidP="00125FA0">
      <w:pPr>
        <w:rPr>
          <w:rFonts w:ascii="Arial" w:hAnsi="Arial" w:cs="Arial"/>
          <w:b/>
          <w:sz w:val="24"/>
          <w:szCs w:val="24"/>
          <w:u w:val="single"/>
        </w:rPr>
      </w:pPr>
      <w:r w:rsidRPr="00973E21">
        <w:rPr>
          <w:rFonts w:ascii="Arial" w:hAnsi="Arial" w:cs="Arial"/>
          <w:b/>
          <w:sz w:val="24"/>
          <w:szCs w:val="24"/>
          <w:u w:val="single"/>
        </w:rPr>
        <w:t xml:space="preserve">Specifični cilj 2.3. Intenzivirati i proširiti provedbu aktivnosti u području umjetničkog stvaralaštva </w:t>
      </w:r>
    </w:p>
    <w:p w14:paraId="725A3253" w14:textId="77777777" w:rsidR="00125FA0" w:rsidRPr="00973E21" w:rsidRDefault="00125FA0" w:rsidP="00125FA0">
      <w:pPr>
        <w:pStyle w:val="ListParagraph"/>
        <w:numPr>
          <w:ilvl w:val="0"/>
          <w:numId w:val="13"/>
        </w:numPr>
        <w:rPr>
          <w:rFonts w:cs="Arial"/>
          <w:sz w:val="24"/>
          <w:szCs w:val="24"/>
        </w:rPr>
      </w:pPr>
      <w:r w:rsidRPr="00973E21">
        <w:rPr>
          <w:rFonts w:cs="Arial"/>
          <w:sz w:val="24"/>
          <w:szCs w:val="24"/>
        </w:rPr>
        <w:t xml:space="preserve">Dodatno umrežavanje sa akademskim slikarima i drugim umjetnicima </w:t>
      </w:r>
    </w:p>
    <w:p w14:paraId="0949806F" w14:textId="65E03F01" w:rsidR="00125FA0" w:rsidRPr="00973E21" w:rsidRDefault="00125FA0" w:rsidP="00125FA0">
      <w:pPr>
        <w:pStyle w:val="ListParagraph"/>
        <w:numPr>
          <w:ilvl w:val="0"/>
          <w:numId w:val="13"/>
        </w:numPr>
        <w:rPr>
          <w:rFonts w:cs="Arial"/>
          <w:sz w:val="24"/>
          <w:szCs w:val="24"/>
        </w:rPr>
      </w:pPr>
      <w:r w:rsidRPr="00973E21">
        <w:rPr>
          <w:rFonts w:cs="Arial"/>
          <w:sz w:val="24"/>
          <w:szCs w:val="24"/>
        </w:rPr>
        <w:t xml:space="preserve">Organizirati  jednu likovnu koloniju </w:t>
      </w:r>
    </w:p>
    <w:p w14:paraId="63D0D38D" w14:textId="77777777" w:rsidR="00125FA0" w:rsidRPr="00973E21" w:rsidRDefault="00125FA0" w:rsidP="00125FA0">
      <w:pPr>
        <w:rPr>
          <w:rFonts w:ascii="Arial" w:hAnsi="Arial" w:cs="Arial"/>
          <w:sz w:val="24"/>
          <w:szCs w:val="24"/>
          <w:u w:val="single"/>
        </w:rPr>
      </w:pPr>
    </w:p>
    <w:p w14:paraId="5D50AF06" w14:textId="77777777" w:rsidR="00125FA0" w:rsidRPr="00973E21" w:rsidRDefault="00125FA0" w:rsidP="00125FA0">
      <w:pPr>
        <w:rPr>
          <w:rFonts w:ascii="Arial" w:hAnsi="Arial" w:cs="Arial"/>
          <w:sz w:val="24"/>
          <w:szCs w:val="24"/>
        </w:rPr>
      </w:pPr>
      <w:r w:rsidRPr="00973E21">
        <w:rPr>
          <w:rFonts w:ascii="Arial" w:hAnsi="Arial" w:cs="Arial"/>
          <w:sz w:val="24"/>
          <w:szCs w:val="24"/>
        </w:rPr>
        <w:t>OČEKIVANI REZULTATI:</w:t>
      </w:r>
    </w:p>
    <w:p w14:paraId="7B575B1C" w14:textId="77777777" w:rsidR="00125FA0" w:rsidRPr="00973E21" w:rsidRDefault="00125FA0" w:rsidP="00125FA0">
      <w:pPr>
        <w:pStyle w:val="ListParagraph"/>
        <w:numPr>
          <w:ilvl w:val="0"/>
          <w:numId w:val="19"/>
        </w:numPr>
        <w:rPr>
          <w:rFonts w:cs="Arial"/>
          <w:sz w:val="24"/>
          <w:szCs w:val="24"/>
        </w:rPr>
      </w:pPr>
      <w:r w:rsidRPr="00973E21">
        <w:rPr>
          <w:rFonts w:cs="Arial"/>
          <w:sz w:val="24"/>
          <w:szCs w:val="24"/>
        </w:rPr>
        <w:t>Proširene postojeće aktivnosti i uvedene nove aktivnosti programa</w:t>
      </w:r>
    </w:p>
    <w:p w14:paraId="614F2A85" w14:textId="77777777" w:rsidR="00125FA0" w:rsidRPr="00973E21" w:rsidRDefault="00125FA0" w:rsidP="00125FA0">
      <w:pPr>
        <w:pStyle w:val="ListParagraph"/>
        <w:numPr>
          <w:ilvl w:val="0"/>
          <w:numId w:val="19"/>
        </w:numPr>
        <w:rPr>
          <w:rFonts w:cs="Arial"/>
          <w:sz w:val="24"/>
          <w:szCs w:val="24"/>
        </w:rPr>
      </w:pPr>
      <w:r w:rsidRPr="00973E21">
        <w:rPr>
          <w:rFonts w:cs="Arial"/>
          <w:sz w:val="24"/>
          <w:szCs w:val="24"/>
        </w:rPr>
        <w:t>Osigurani postojeći resursi</w:t>
      </w:r>
    </w:p>
    <w:p w14:paraId="05145858" w14:textId="5A6EAA97" w:rsidR="00125FA0" w:rsidRPr="00F84977" w:rsidRDefault="00125FA0" w:rsidP="00F84977">
      <w:pPr>
        <w:pStyle w:val="ListParagraph"/>
        <w:numPr>
          <w:ilvl w:val="0"/>
          <w:numId w:val="19"/>
        </w:numPr>
        <w:rPr>
          <w:rFonts w:cs="Arial"/>
          <w:sz w:val="24"/>
          <w:szCs w:val="24"/>
        </w:rPr>
      </w:pPr>
      <w:r w:rsidRPr="00973E21">
        <w:rPr>
          <w:rFonts w:cs="Arial"/>
          <w:sz w:val="24"/>
          <w:szCs w:val="24"/>
        </w:rPr>
        <w:t>Provedena evaluacija i monitoring programa udruge</w:t>
      </w:r>
    </w:p>
    <w:p w14:paraId="788DC869" w14:textId="77777777" w:rsidR="00125FA0" w:rsidRPr="00973E21" w:rsidRDefault="00125FA0" w:rsidP="00125FA0">
      <w:pPr>
        <w:pStyle w:val="ListParagraph"/>
        <w:numPr>
          <w:ilvl w:val="0"/>
          <w:numId w:val="19"/>
        </w:numPr>
        <w:rPr>
          <w:rFonts w:cs="Arial"/>
          <w:sz w:val="24"/>
          <w:szCs w:val="24"/>
        </w:rPr>
      </w:pPr>
      <w:r w:rsidRPr="00973E21">
        <w:rPr>
          <w:rFonts w:cs="Arial"/>
          <w:sz w:val="24"/>
          <w:szCs w:val="24"/>
        </w:rPr>
        <w:t>Umreženost sa različitim javnim ustanovama i nevladinim udrugama koji djeluju u  područja pružanja usluga socijalne skrbi, te sa udrugama iz područja umjetničkog stvaralaštva</w:t>
      </w:r>
    </w:p>
    <w:p w14:paraId="4269F327" w14:textId="0CCF01B7" w:rsidR="00125FA0" w:rsidRPr="00F84977" w:rsidRDefault="00125FA0" w:rsidP="00F84977">
      <w:pPr>
        <w:ind w:left="360"/>
        <w:rPr>
          <w:rFonts w:cs="Arial"/>
          <w:sz w:val="24"/>
          <w:szCs w:val="24"/>
        </w:rPr>
      </w:pPr>
    </w:p>
    <w:p w14:paraId="75A20165" w14:textId="77777777" w:rsidR="00125FA0" w:rsidRPr="00973E21" w:rsidRDefault="00125FA0" w:rsidP="00125FA0">
      <w:pPr>
        <w:pStyle w:val="ListParagraph"/>
        <w:ind w:left="720" w:firstLine="0"/>
        <w:rPr>
          <w:rFonts w:cs="Arial"/>
          <w:sz w:val="24"/>
          <w:szCs w:val="24"/>
        </w:rPr>
      </w:pPr>
    </w:p>
    <w:p w14:paraId="631C84E9" w14:textId="77777777" w:rsidR="00125FA0" w:rsidRPr="00973E21" w:rsidRDefault="00125FA0" w:rsidP="00125FA0">
      <w:pPr>
        <w:pStyle w:val="ListParagraph"/>
        <w:ind w:left="720" w:firstLine="0"/>
        <w:rPr>
          <w:rFonts w:cs="Arial"/>
          <w:sz w:val="24"/>
          <w:szCs w:val="24"/>
        </w:rPr>
      </w:pPr>
    </w:p>
    <w:p w14:paraId="5823DD59" w14:textId="77777777" w:rsidR="00125FA0" w:rsidRPr="00973E21" w:rsidRDefault="00125FA0" w:rsidP="00125FA0">
      <w:pPr>
        <w:rPr>
          <w:rFonts w:ascii="Arial" w:hAnsi="Arial" w:cs="Arial"/>
          <w:b/>
          <w:sz w:val="24"/>
          <w:szCs w:val="24"/>
        </w:rPr>
      </w:pPr>
      <w:r w:rsidRPr="00973E21">
        <w:rPr>
          <w:rFonts w:ascii="Arial" w:hAnsi="Arial" w:cs="Arial"/>
          <w:b/>
          <w:sz w:val="24"/>
          <w:szCs w:val="24"/>
        </w:rPr>
        <w:lastRenderedPageBreak/>
        <w:t xml:space="preserve">STRATEŠKI CILJ 3. </w:t>
      </w:r>
    </w:p>
    <w:p w14:paraId="72EF7F16" w14:textId="77777777" w:rsidR="00125FA0" w:rsidRDefault="00125FA0" w:rsidP="00125FA0">
      <w:pPr>
        <w:jc w:val="both"/>
        <w:rPr>
          <w:rFonts w:ascii="Arial" w:hAnsi="Arial" w:cs="Arial"/>
          <w:b/>
          <w:sz w:val="24"/>
          <w:szCs w:val="24"/>
          <w:u w:val="single"/>
        </w:rPr>
      </w:pPr>
      <w:r w:rsidRPr="00973E21">
        <w:rPr>
          <w:rFonts w:ascii="Arial" w:hAnsi="Arial" w:cs="Arial"/>
          <w:b/>
          <w:sz w:val="24"/>
          <w:szCs w:val="24"/>
          <w:u w:val="single"/>
        </w:rPr>
        <w:t>STRATEŠKI CILJ 2.: Razvoj višegodišnjih programa i projekata za financiranje Udruge od strane državne i lokalne samouprave i Europske unije</w:t>
      </w:r>
    </w:p>
    <w:p w14:paraId="68EB7470" w14:textId="77777777" w:rsidR="00125FA0" w:rsidRPr="00973E21" w:rsidRDefault="00125FA0" w:rsidP="00125FA0">
      <w:pPr>
        <w:jc w:val="both"/>
        <w:rPr>
          <w:rFonts w:ascii="Arial" w:hAnsi="Arial" w:cs="Arial"/>
          <w:b/>
          <w:sz w:val="24"/>
          <w:szCs w:val="24"/>
          <w:u w:val="single"/>
        </w:rPr>
      </w:pPr>
    </w:p>
    <w:p w14:paraId="2BDED9DC" w14:textId="77777777" w:rsidR="00125FA0" w:rsidRPr="00973E21" w:rsidRDefault="00125FA0" w:rsidP="00125FA0">
      <w:pPr>
        <w:rPr>
          <w:rFonts w:ascii="Arial" w:hAnsi="Arial" w:cs="Arial"/>
          <w:b/>
          <w:sz w:val="24"/>
          <w:szCs w:val="24"/>
        </w:rPr>
      </w:pPr>
      <w:r w:rsidRPr="00973E21">
        <w:rPr>
          <w:rFonts w:ascii="Arial" w:hAnsi="Arial" w:cs="Arial"/>
          <w:b/>
          <w:sz w:val="24"/>
          <w:szCs w:val="24"/>
        </w:rPr>
        <w:t>Aktivnosti:</w:t>
      </w:r>
    </w:p>
    <w:p w14:paraId="1F58995A" w14:textId="0459EBCD" w:rsidR="00125FA0" w:rsidRPr="000F51D2" w:rsidRDefault="00125FA0" w:rsidP="00125FA0">
      <w:pPr>
        <w:pStyle w:val="ListParagraph"/>
        <w:numPr>
          <w:ilvl w:val="0"/>
          <w:numId w:val="19"/>
        </w:numPr>
        <w:rPr>
          <w:rFonts w:cs="Arial"/>
          <w:sz w:val="24"/>
          <w:szCs w:val="24"/>
        </w:rPr>
      </w:pPr>
      <w:r w:rsidRPr="000F51D2">
        <w:rPr>
          <w:rFonts w:cs="Arial"/>
          <w:sz w:val="24"/>
          <w:szCs w:val="24"/>
        </w:rPr>
        <w:t>Predlaganje višegodišnjeg financiranja programa i projekata od strane Nacionalne zaklade, Ministarstava, grada</w:t>
      </w:r>
      <w:r w:rsidR="009879F8">
        <w:rPr>
          <w:rFonts w:cs="Arial"/>
          <w:sz w:val="24"/>
          <w:szCs w:val="24"/>
        </w:rPr>
        <w:t xml:space="preserve"> Zagreba</w:t>
      </w:r>
      <w:r w:rsidRPr="000F51D2">
        <w:rPr>
          <w:rFonts w:cs="Arial"/>
          <w:sz w:val="24"/>
          <w:szCs w:val="24"/>
        </w:rPr>
        <w:t xml:space="preserve"> i općine </w:t>
      </w:r>
    </w:p>
    <w:p w14:paraId="24FFCFAA" w14:textId="77777777" w:rsidR="00125FA0" w:rsidRPr="000F51D2" w:rsidRDefault="00125FA0" w:rsidP="00125FA0">
      <w:pPr>
        <w:pStyle w:val="ListParagraph"/>
        <w:numPr>
          <w:ilvl w:val="0"/>
          <w:numId w:val="19"/>
        </w:numPr>
        <w:rPr>
          <w:rFonts w:cs="Arial"/>
          <w:sz w:val="24"/>
          <w:szCs w:val="24"/>
        </w:rPr>
      </w:pPr>
      <w:r w:rsidRPr="000F51D2">
        <w:rPr>
          <w:rFonts w:cs="Arial"/>
          <w:sz w:val="24"/>
          <w:szCs w:val="24"/>
        </w:rPr>
        <w:t>Praćenje natječaja u okviru Operativnog programa Učinkoviti ljudski potencijali (ESF), priprema projektnih prijedloga, te prijava projekata</w:t>
      </w:r>
    </w:p>
    <w:p w14:paraId="04CE688E" w14:textId="77777777" w:rsidR="00125FA0" w:rsidRDefault="00125FA0" w:rsidP="00125FA0">
      <w:pPr>
        <w:pStyle w:val="ListParagraph"/>
        <w:numPr>
          <w:ilvl w:val="0"/>
          <w:numId w:val="19"/>
        </w:numPr>
        <w:rPr>
          <w:rFonts w:cs="Arial"/>
          <w:sz w:val="24"/>
          <w:szCs w:val="24"/>
        </w:rPr>
      </w:pPr>
      <w:r w:rsidRPr="000F51D2">
        <w:rPr>
          <w:rFonts w:cs="Arial"/>
          <w:sz w:val="24"/>
          <w:szCs w:val="24"/>
        </w:rPr>
        <w:t xml:space="preserve">Ostvarivanje partnerstva s Gradom Zagrebom, Ministarstvom hrvatskih branitelja iz Domovinskog rata, udrugama koje djeluju u području aktivnog starenja, domovima umirovljenika, te udrugama koje djeluju u području društvene uključivosti mladih </w:t>
      </w:r>
      <w:r>
        <w:rPr>
          <w:rFonts w:cs="Arial"/>
          <w:sz w:val="24"/>
          <w:szCs w:val="24"/>
        </w:rPr>
        <w:t>i kulturno-umjetničkim udrugama</w:t>
      </w:r>
    </w:p>
    <w:p w14:paraId="7D8DC11C" w14:textId="77777777" w:rsidR="00125FA0" w:rsidRPr="000F51D2" w:rsidRDefault="00125FA0" w:rsidP="00125FA0">
      <w:pPr>
        <w:pStyle w:val="ListParagraph"/>
        <w:ind w:left="720" w:firstLine="0"/>
        <w:rPr>
          <w:rFonts w:cs="Arial"/>
          <w:sz w:val="24"/>
          <w:szCs w:val="24"/>
        </w:rPr>
      </w:pPr>
    </w:p>
    <w:p w14:paraId="423651D9" w14:textId="77777777" w:rsidR="00125FA0" w:rsidRPr="00973E21" w:rsidRDefault="00125FA0" w:rsidP="00125FA0">
      <w:pPr>
        <w:rPr>
          <w:rFonts w:ascii="Arial" w:hAnsi="Arial" w:cs="Arial"/>
          <w:sz w:val="24"/>
          <w:szCs w:val="24"/>
        </w:rPr>
      </w:pPr>
      <w:r w:rsidRPr="00973E21">
        <w:rPr>
          <w:rFonts w:ascii="Arial" w:hAnsi="Arial" w:cs="Arial"/>
          <w:sz w:val="24"/>
          <w:szCs w:val="24"/>
        </w:rPr>
        <w:t>OČEKIVANI REZULTATI:</w:t>
      </w:r>
    </w:p>
    <w:p w14:paraId="38EEC348" w14:textId="3FB0C25A" w:rsidR="00125FA0" w:rsidRPr="00973E21" w:rsidRDefault="00125FA0" w:rsidP="00125FA0">
      <w:pPr>
        <w:pStyle w:val="ListParagraph"/>
        <w:numPr>
          <w:ilvl w:val="0"/>
          <w:numId w:val="29"/>
        </w:numPr>
        <w:rPr>
          <w:rFonts w:cs="Arial"/>
          <w:sz w:val="24"/>
          <w:szCs w:val="24"/>
        </w:rPr>
      </w:pPr>
      <w:r w:rsidRPr="00973E21">
        <w:rPr>
          <w:rFonts w:cs="Arial"/>
          <w:sz w:val="24"/>
          <w:szCs w:val="24"/>
        </w:rPr>
        <w:t>do kraja 202</w:t>
      </w:r>
      <w:r w:rsidR="00633ED4">
        <w:rPr>
          <w:rFonts w:cs="Arial"/>
          <w:sz w:val="24"/>
          <w:szCs w:val="24"/>
        </w:rPr>
        <w:t>6</w:t>
      </w:r>
      <w:r w:rsidRPr="00973E21">
        <w:rPr>
          <w:rFonts w:cs="Arial"/>
          <w:sz w:val="24"/>
          <w:szCs w:val="24"/>
        </w:rPr>
        <w:t>. razvijena najmanje 4 koncepta projektnih prijedloga prihvatljivih za financiranje u okviru Operativnog programa Učinkoviti ljudski potencijali</w:t>
      </w:r>
    </w:p>
    <w:p w14:paraId="3AC665A4" w14:textId="188AAB33" w:rsidR="00125FA0" w:rsidRDefault="00125FA0" w:rsidP="00125FA0">
      <w:pPr>
        <w:pStyle w:val="ListParagraph"/>
        <w:numPr>
          <w:ilvl w:val="0"/>
          <w:numId w:val="29"/>
        </w:numPr>
        <w:rPr>
          <w:rFonts w:cs="Arial"/>
          <w:sz w:val="24"/>
          <w:szCs w:val="24"/>
        </w:rPr>
      </w:pPr>
      <w:r w:rsidRPr="00973E21">
        <w:rPr>
          <w:rFonts w:cs="Arial"/>
          <w:sz w:val="24"/>
          <w:szCs w:val="24"/>
        </w:rPr>
        <w:t>do kraja 202</w:t>
      </w:r>
      <w:r w:rsidR="00633ED4">
        <w:rPr>
          <w:rFonts w:cs="Arial"/>
          <w:sz w:val="24"/>
          <w:szCs w:val="24"/>
        </w:rPr>
        <w:t>6</w:t>
      </w:r>
      <w:r w:rsidRPr="00973E21">
        <w:rPr>
          <w:rFonts w:cs="Arial"/>
          <w:sz w:val="24"/>
          <w:szCs w:val="24"/>
        </w:rPr>
        <w:t xml:space="preserve">. </w:t>
      </w:r>
      <w:r w:rsidR="009879F8">
        <w:rPr>
          <w:rFonts w:cs="Arial"/>
          <w:sz w:val="24"/>
          <w:szCs w:val="24"/>
        </w:rPr>
        <w:t>o</w:t>
      </w:r>
      <w:r w:rsidRPr="00973E21">
        <w:rPr>
          <w:rFonts w:cs="Arial"/>
          <w:sz w:val="24"/>
          <w:szCs w:val="24"/>
        </w:rPr>
        <w:t>stvarena prijava na EU natječaj</w:t>
      </w:r>
      <w:r w:rsidR="009879F8">
        <w:rPr>
          <w:rFonts w:cs="Arial"/>
          <w:sz w:val="24"/>
          <w:szCs w:val="24"/>
        </w:rPr>
        <w:t>e</w:t>
      </w:r>
      <w:r w:rsidRPr="00973E21">
        <w:rPr>
          <w:rFonts w:cs="Arial"/>
          <w:sz w:val="24"/>
          <w:szCs w:val="24"/>
        </w:rPr>
        <w:t xml:space="preserve"> (samostalno ili kroz partnerstvo), te na program institucionalne potpore za stabilizaciju rada udruge</w:t>
      </w:r>
    </w:p>
    <w:p w14:paraId="30C8713A" w14:textId="27A98849" w:rsidR="00633ED4" w:rsidRDefault="00633ED4" w:rsidP="00125FA0">
      <w:pPr>
        <w:pStyle w:val="ListParagraph"/>
        <w:numPr>
          <w:ilvl w:val="0"/>
          <w:numId w:val="29"/>
        </w:numPr>
        <w:rPr>
          <w:rFonts w:cs="Arial"/>
          <w:sz w:val="24"/>
          <w:szCs w:val="24"/>
        </w:rPr>
      </w:pPr>
      <w:r>
        <w:rPr>
          <w:rFonts w:cs="Arial"/>
          <w:sz w:val="24"/>
          <w:szCs w:val="24"/>
        </w:rPr>
        <w:t>(Uvjetno ukoliko budu raspisani natječaji)</w:t>
      </w:r>
    </w:p>
    <w:p w14:paraId="481DBE5B" w14:textId="2D5E6EA3" w:rsidR="00F84977" w:rsidRDefault="00F84977" w:rsidP="00F84977">
      <w:pPr>
        <w:rPr>
          <w:rFonts w:cs="Arial"/>
          <w:sz w:val="24"/>
          <w:szCs w:val="24"/>
        </w:rPr>
      </w:pPr>
    </w:p>
    <w:p w14:paraId="1AC73CC2" w14:textId="68729446" w:rsidR="00F84977" w:rsidRDefault="00F84977" w:rsidP="00F84977">
      <w:pPr>
        <w:rPr>
          <w:rFonts w:cs="Arial"/>
          <w:sz w:val="24"/>
          <w:szCs w:val="24"/>
        </w:rPr>
      </w:pPr>
    </w:p>
    <w:p w14:paraId="0EAF2B4F" w14:textId="711D1C0F" w:rsidR="00F84977" w:rsidRDefault="00F84977" w:rsidP="00F84977">
      <w:pPr>
        <w:rPr>
          <w:rFonts w:cs="Arial"/>
          <w:sz w:val="24"/>
          <w:szCs w:val="24"/>
        </w:rPr>
      </w:pPr>
    </w:p>
    <w:p w14:paraId="04CA6BA8" w14:textId="6490B76A" w:rsidR="00F84977" w:rsidRDefault="00F84977" w:rsidP="00F84977">
      <w:pPr>
        <w:rPr>
          <w:rFonts w:cs="Arial"/>
          <w:sz w:val="24"/>
          <w:szCs w:val="24"/>
        </w:rPr>
      </w:pPr>
    </w:p>
    <w:p w14:paraId="1ED93DDE" w14:textId="0F2737C1" w:rsidR="00F84977" w:rsidRDefault="00F84977" w:rsidP="00F84977">
      <w:pPr>
        <w:rPr>
          <w:rFonts w:cs="Arial"/>
          <w:sz w:val="24"/>
          <w:szCs w:val="24"/>
        </w:rPr>
      </w:pPr>
    </w:p>
    <w:p w14:paraId="6E92B33D" w14:textId="6F3949D6" w:rsidR="00F84977" w:rsidRDefault="00F84977" w:rsidP="00F84977">
      <w:pPr>
        <w:rPr>
          <w:rFonts w:cs="Arial"/>
          <w:sz w:val="24"/>
          <w:szCs w:val="24"/>
        </w:rPr>
      </w:pPr>
      <w:r>
        <w:rPr>
          <w:rFonts w:cs="Arial"/>
          <w:sz w:val="24"/>
          <w:szCs w:val="24"/>
        </w:rPr>
        <w:t xml:space="preserve">U Zagrebu, </w:t>
      </w:r>
      <w:r w:rsidR="00633ED4">
        <w:rPr>
          <w:rFonts w:cs="Arial"/>
          <w:sz w:val="24"/>
          <w:szCs w:val="24"/>
        </w:rPr>
        <w:t>prosinac</w:t>
      </w:r>
      <w:r>
        <w:rPr>
          <w:rFonts w:cs="Arial"/>
          <w:sz w:val="24"/>
          <w:szCs w:val="24"/>
        </w:rPr>
        <w:t xml:space="preserve"> 202</w:t>
      </w:r>
      <w:r w:rsidR="00633ED4">
        <w:rPr>
          <w:rFonts w:cs="Arial"/>
          <w:sz w:val="24"/>
          <w:szCs w:val="24"/>
        </w:rPr>
        <w:t>6</w:t>
      </w:r>
      <w:r>
        <w:rPr>
          <w:rFonts w:cs="Arial"/>
          <w:sz w:val="24"/>
          <w:szCs w:val="24"/>
        </w:rPr>
        <w:t>.                                                                                          sastavio:</w:t>
      </w:r>
    </w:p>
    <w:p w14:paraId="39F9A00D" w14:textId="47BB1788" w:rsidR="00F84977" w:rsidRPr="000D1C4B" w:rsidRDefault="00F84977" w:rsidP="00F84977">
      <w:pPr>
        <w:rPr>
          <w:rFonts w:cs="Arial"/>
          <w:sz w:val="20"/>
          <w:szCs w:val="20"/>
        </w:rPr>
      </w:pPr>
      <w:r>
        <w:rPr>
          <w:rFonts w:cs="Arial"/>
          <w:sz w:val="24"/>
          <w:szCs w:val="24"/>
        </w:rPr>
        <w:t xml:space="preserve">                                                                                                               Mirsad Ćustić, </w:t>
      </w:r>
      <w:r w:rsidRPr="000D1C4B">
        <w:rPr>
          <w:rFonts w:cs="Arial"/>
          <w:sz w:val="20"/>
          <w:szCs w:val="20"/>
        </w:rPr>
        <w:t>predsjednik udruge</w:t>
      </w:r>
    </w:p>
    <w:p w14:paraId="68361F2A" w14:textId="77777777" w:rsidR="00125FA0" w:rsidRPr="00973E21" w:rsidRDefault="00125FA0" w:rsidP="00125FA0">
      <w:pPr>
        <w:rPr>
          <w:rFonts w:ascii="Arial" w:hAnsi="Arial" w:cs="Arial"/>
          <w:b/>
          <w:sz w:val="24"/>
          <w:szCs w:val="24"/>
        </w:rPr>
      </w:pPr>
    </w:p>
    <w:p w14:paraId="7F567F3F" w14:textId="77777777" w:rsidR="00125FA0" w:rsidRPr="00973E21" w:rsidRDefault="00125FA0" w:rsidP="00125FA0">
      <w:pPr>
        <w:rPr>
          <w:rFonts w:ascii="Arial" w:hAnsi="Arial" w:cs="Arial"/>
          <w:b/>
          <w:sz w:val="24"/>
          <w:szCs w:val="24"/>
        </w:rPr>
      </w:pPr>
    </w:p>
    <w:p w14:paraId="345C90CB" w14:textId="77777777" w:rsidR="00125FA0" w:rsidRDefault="00125FA0" w:rsidP="00125FA0">
      <w:pPr>
        <w:rPr>
          <w:rFonts w:ascii="Arial" w:hAnsi="Arial" w:cs="Arial"/>
          <w:b/>
          <w:sz w:val="24"/>
          <w:szCs w:val="24"/>
        </w:rPr>
      </w:pPr>
    </w:p>
    <w:p w14:paraId="5E2B8DCB" w14:textId="77777777" w:rsidR="00986C27" w:rsidRPr="00D73D15" w:rsidRDefault="00986C27">
      <w:pPr>
        <w:rPr>
          <w:rFonts w:ascii="Arial" w:hAnsi="Arial" w:cs="Arial"/>
          <w:b/>
          <w:sz w:val="24"/>
          <w:szCs w:val="24"/>
        </w:rPr>
      </w:pPr>
    </w:p>
    <w:p w14:paraId="47EB7A9D" w14:textId="77777777" w:rsidR="00E20539" w:rsidRPr="00D73D15" w:rsidRDefault="00E20539">
      <w:pPr>
        <w:rPr>
          <w:rFonts w:ascii="Arial" w:hAnsi="Arial" w:cs="Arial"/>
          <w:b/>
          <w:sz w:val="24"/>
          <w:szCs w:val="24"/>
        </w:rPr>
      </w:pPr>
    </w:p>
    <w:p w14:paraId="2FCBB905" w14:textId="77777777" w:rsidR="00E20539" w:rsidRPr="00D73D15" w:rsidRDefault="00E20539">
      <w:pPr>
        <w:rPr>
          <w:rFonts w:ascii="Arial" w:hAnsi="Arial" w:cs="Arial"/>
          <w:b/>
          <w:sz w:val="24"/>
          <w:szCs w:val="24"/>
        </w:rPr>
      </w:pPr>
    </w:p>
    <w:p w14:paraId="061E73D6" w14:textId="77777777" w:rsidR="00E20539" w:rsidRPr="00D73D15" w:rsidRDefault="00E20539" w:rsidP="002A30C5">
      <w:pPr>
        <w:rPr>
          <w:rFonts w:ascii="Arial" w:hAnsi="Arial" w:cs="Arial"/>
          <w:b/>
          <w:sz w:val="24"/>
          <w:szCs w:val="24"/>
        </w:rPr>
      </w:pPr>
    </w:p>
    <w:sectPr w:rsidR="00E20539" w:rsidRPr="00D73D15" w:rsidSect="002A3116">
      <w:pgSz w:w="11906" w:h="16838"/>
      <w:pgMar w:top="1417" w:right="1417" w:bottom="1417" w:left="1417" w:header="708" w:footer="70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27757" w14:textId="77777777" w:rsidR="00525632" w:rsidRDefault="00525632" w:rsidP="00815D2F">
      <w:pPr>
        <w:spacing w:after="0" w:line="240" w:lineRule="auto"/>
      </w:pPr>
      <w:r>
        <w:separator/>
      </w:r>
    </w:p>
  </w:endnote>
  <w:endnote w:type="continuationSeparator" w:id="0">
    <w:p w14:paraId="6849ABC0" w14:textId="77777777" w:rsidR="00525632" w:rsidRDefault="00525632" w:rsidP="0081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3618" w14:textId="77777777" w:rsidR="004D537F" w:rsidRDefault="004D5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B66B" w14:textId="77777777" w:rsidR="004D537F" w:rsidRDefault="004D5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E575" w14:textId="77777777" w:rsidR="004D537F" w:rsidRDefault="004D5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A027" w14:textId="77777777" w:rsidR="00525632" w:rsidRDefault="00525632" w:rsidP="00815D2F">
      <w:pPr>
        <w:spacing w:after="0" w:line="240" w:lineRule="auto"/>
      </w:pPr>
      <w:r>
        <w:separator/>
      </w:r>
    </w:p>
  </w:footnote>
  <w:footnote w:type="continuationSeparator" w:id="0">
    <w:p w14:paraId="3D0DAEC1" w14:textId="77777777" w:rsidR="00525632" w:rsidRDefault="00525632" w:rsidP="00815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0098" w14:textId="77777777" w:rsidR="004D537F" w:rsidRDefault="004D5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7B80" w14:textId="77777777" w:rsidR="004D537F" w:rsidRDefault="004D5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4991" w14:textId="77777777" w:rsidR="004D537F" w:rsidRDefault="004D5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666"/>
    <w:multiLevelType w:val="multilevel"/>
    <w:tmpl w:val="09C8A27E"/>
    <w:styleLink w:val="WWOutlineListStyle4"/>
    <w:lvl w:ilvl="0">
      <w:start w:val="1"/>
      <w:numFmt w:val="decimal"/>
      <w:pStyle w:val="Naslov11"/>
      <w:lvlText w:val="%1."/>
      <w:lvlJc w:val="left"/>
      <w:pPr>
        <w:ind w:left="720" w:hanging="360"/>
      </w:pPr>
    </w:lvl>
    <w:lvl w:ilvl="1">
      <w:start w:val="1"/>
      <w:numFmt w:val="none"/>
      <w:lvlText w:val="%2"/>
      <w:lvlJc w:val="left"/>
    </w:lvl>
    <w:lvl w:ilvl="2">
      <w:start w:val="1"/>
      <w:numFmt w:val="decimal"/>
      <w:pStyle w:val="Naslov31"/>
      <w:lvlText w:val="3.%3."/>
      <w:lvlJc w:val="left"/>
      <w:pPr>
        <w:ind w:left="72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BE04373"/>
    <w:multiLevelType w:val="hybridMultilevel"/>
    <w:tmpl w:val="C27ECF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0E0C3C"/>
    <w:multiLevelType w:val="hybridMultilevel"/>
    <w:tmpl w:val="3F5E66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D451A5"/>
    <w:multiLevelType w:val="hybridMultilevel"/>
    <w:tmpl w:val="CC90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947CE3"/>
    <w:multiLevelType w:val="hybridMultilevel"/>
    <w:tmpl w:val="3DB838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2E602A"/>
    <w:multiLevelType w:val="hybridMultilevel"/>
    <w:tmpl w:val="D6144A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D274F3"/>
    <w:multiLevelType w:val="hybridMultilevel"/>
    <w:tmpl w:val="C9D45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A9042D"/>
    <w:multiLevelType w:val="hybridMultilevel"/>
    <w:tmpl w:val="C74AEAA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662713"/>
    <w:multiLevelType w:val="hybridMultilevel"/>
    <w:tmpl w:val="8BF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8F29A3"/>
    <w:multiLevelType w:val="hybridMultilevel"/>
    <w:tmpl w:val="0F64D0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7B6162"/>
    <w:multiLevelType w:val="hybridMultilevel"/>
    <w:tmpl w:val="627492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724F31"/>
    <w:multiLevelType w:val="hybridMultilevel"/>
    <w:tmpl w:val="8410FB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9F0268"/>
    <w:multiLevelType w:val="hybridMultilevel"/>
    <w:tmpl w:val="08A4C0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7B761F"/>
    <w:multiLevelType w:val="hybridMultilevel"/>
    <w:tmpl w:val="CCEACB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EE0CD2"/>
    <w:multiLevelType w:val="hybridMultilevel"/>
    <w:tmpl w:val="3050F762"/>
    <w:lvl w:ilvl="0" w:tplc="5E00A054">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FB70C8B"/>
    <w:multiLevelType w:val="hybridMultilevel"/>
    <w:tmpl w:val="CA188E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0551CF"/>
    <w:multiLevelType w:val="hybridMultilevel"/>
    <w:tmpl w:val="864C8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800A76"/>
    <w:multiLevelType w:val="multilevel"/>
    <w:tmpl w:val="F65A8B10"/>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8EB1160"/>
    <w:multiLevelType w:val="hybridMultilevel"/>
    <w:tmpl w:val="252C8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181B0A"/>
    <w:multiLevelType w:val="multilevel"/>
    <w:tmpl w:val="EA683B4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0EE0028"/>
    <w:multiLevelType w:val="hybridMultilevel"/>
    <w:tmpl w:val="2D7E7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A961AA"/>
    <w:multiLevelType w:val="hybridMultilevel"/>
    <w:tmpl w:val="E1F4D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EE81A8A"/>
    <w:multiLevelType w:val="multilevel"/>
    <w:tmpl w:val="8A16DA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154765E"/>
    <w:multiLevelType w:val="hybridMultilevel"/>
    <w:tmpl w:val="72024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DC3129"/>
    <w:multiLevelType w:val="hybridMultilevel"/>
    <w:tmpl w:val="966420EA"/>
    <w:lvl w:ilvl="0" w:tplc="38C44764">
      <w:start w:val="84"/>
      <w:numFmt w:val="bullet"/>
      <w:lvlText w:val="-"/>
      <w:lvlJc w:val="left"/>
      <w:pPr>
        <w:tabs>
          <w:tab w:val="num" w:pos="720"/>
        </w:tabs>
        <w:ind w:left="720" w:hanging="360"/>
      </w:pPr>
      <w:rPr>
        <w:rFonts w:ascii="Arial" w:eastAsia="Times New Roman" w:hAnsi="Arial"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1658D"/>
    <w:multiLevelType w:val="hybridMultilevel"/>
    <w:tmpl w:val="1EF852F6"/>
    <w:lvl w:ilvl="0" w:tplc="2EAE565A">
      <w:start w:val="1"/>
      <w:numFmt w:val="decimal"/>
      <w:lvlText w:val="%1)"/>
      <w:lvlJc w:val="left"/>
      <w:pPr>
        <w:ind w:left="507" w:hanging="344"/>
      </w:pPr>
      <w:rPr>
        <w:rFonts w:ascii="Arial" w:eastAsia="Arial" w:hAnsi="Arial" w:cs="Arial" w:hint="default"/>
        <w:spacing w:val="-1"/>
        <w:w w:val="90"/>
        <w:sz w:val="22"/>
        <w:szCs w:val="22"/>
        <w:lang w:val="hr" w:eastAsia="hr" w:bidi="hr"/>
      </w:rPr>
    </w:lvl>
    <w:lvl w:ilvl="1" w:tplc="253CCAD2">
      <w:start w:val="1"/>
      <w:numFmt w:val="upperRoman"/>
      <w:lvlText w:val="%2."/>
      <w:lvlJc w:val="left"/>
      <w:pPr>
        <w:ind w:left="775" w:hanging="472"/>
      </w:pPr>
      <w:rPr>
        <w:rFonts w:hint="default"/>
        <w:spacing w:val="-1"/>
        <w:w w:val="100"/>
        <w:lang w:val="hr" w:eastAsia="hr" w:bidi="hr"/>
      </w:rPr>
    </w:lvl>
    <w:lvl w:ilvl="2" w:tplc="7A302324">
      <w:start w:val="1"/>
      <w:numFmt w:val="lowerLetter"/>
      <w:lvlText w:val="%3."/>
      <w:lvlJc w:val="left"/>
      <w:pPr>
        <w:ind w:left="1277" w:hanging="357"/>
      </w:pPr>
      <w:rPr>
        <w:rFonts w:hint="default"/>
        <w:spacing w:val="-1"/>
        <w:w w:val="99"/>
        <w:lang w:val="hr" w:eastAsia="hr" w:bidi="hr"/>
      </w:rPr>
    </w:lvl>
    <w:lvl w:ilvl="3" w:tplc="A364D376">
      <w:numFmt w:val="bullet"/>
      <w:lvlText w:val="•"/>
      <w:lvlJc w:val="left"/>
      <w:pPr>
        <w:ind w:left="1280" w:hanging="357"/>
      </w:pPr>
      <w:rPr>
        <w:rFonts w:hint="default"/>
        <w:lang w:val="hr" w:eastAsia="hr" w:bidi="hr"/>
      </w:rPr>
    </w:lvl>
    <w:lvl w:ilvl="4" w:tplc="FF840EC4">
      <w:numFmt w:val="bullet"/>
      <w:lvlText w:val="•"/>
      <w:lvlJc w:val="left"/>
      <w:pPr>
        <w:ind w:left="2400" w:hanging="357"/>
      </w:pPr>
      <w:rPr>
        <w:rFonts w:hint="default"/>
        <w:lang w:val="hr" w:eastAsia="hr" w:bidi="hr"/>
      </w:rPr>
    </w:lvl>
    <w:lvl w:ilvl="5" w:tplc="CBD65B84">
      <w:numFmt w:val="bullet"/>
      <w:lvlText w:val="•"/>
      <w:lvlJc w:val="left"/>
      <w:pPr>
        <w:ind w:left="3520" w:hanging="357"/>
      </w:pPr>
      <w:rPr>
        <w:rFonts w:hint="default"/>
        <w:lang w:val="hr" w:eastAsia="hr" w:bidi="hr"/>
      </w:rPr>
    </w:lvl>
    <w:lvl w:ilvl="6" w:tplc="6650AC00">
      <w:numFmt w:val="bullet"/>
      <w:lvlText w:val="•"/>
      <w:lvlJc w:val="left"/>
      <w:pPr>
        <w:ind w:left="4640" w:hanging="357"/>
      </w:pPr>
      <w:rPr>
        <w:rFonts w:hint="default"/>
        <w:lang w:val="hr" w:eastAsia="hr" w:bidi="hr"/>
      </w:rPr>
    </w:lvl>
    <w:lvl w:ilvl="7" w:tplc="FBF81C5E">
      <w:numFmt w:val="bullet"/>
      <w:lvlText w:val="•"/>
      <w:lvlJc w:val="left"/>
      <w:pPr>
        <w:ind w:left="5760" w:hanging="357"/>
      </w:pPr>
      <w:rPr>
        <w:rFonts w:hint="default"/>
        <w:lang w:val="hr" w:eastAsia="hr" w:bidi="hr"/>
      </w:rPr>
    </w:lvl>
    <w:lvl w:ilvl="8" w:tplc="83DC244A">
      <w:numFmt w:val="bullet"/>
      <w:lvlText w:val="•"/>
      <w:lvlJc w:val="left"/>
      <w:pPr>
        <w:ind w:left="6880" w:hanging="357"/>
      </w:pPr>
      <w:rPr>
        <w:rFonts w:hint="default"/>
        <w:lang w:val="hr" w:eastAsia="hr" w:bidi="hr"/>
      </w:rPr>
    </w:lvl>
  </w:abstractNum>
  <w:abstractNum w:abstractNumId="26" w15:restartNumberingAfterBreak="0">
    <w:nsid w:val="77D443ED"/>
    <w:multiLevelType w:val="hybridMultilevel"/>
    <w:tmpl w:val="35A21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056D86"/>
    <w:multiLevelType w:val="hybridMultilevel"/>
    <w:tmpl w:val="EEA4A6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4E351A"/>
    <w:multiLevelType w:val="hybridMultilevel"/>
    <w:tmpl w:val="C226D57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3"/>
  </w:num>
  <w:num w:numId="4">
    <w:abstractNumId w:val="20"/>
  </w:num>
  <w:num w:numId="5">
    <w:abstractNumId w:val="18"/>
  </w:num>
  <w:num w:numId="6">
    <w:abstractNumId w:val="16"/>
  </w:num>
  <w:num w:numId="7">
    <w:abstractNumId w:val="0"/>
  </w:num>
  <w:num w:numId="8">
    <w:abstractNumId w:val="22"/>
  </w:num>
  <w:num w:numId="9">
    <w:abstractNumId w:val="19"/>
  </w:num>
  <w:num w:numId="10">
    <w:abstractNumId w:val="11"/>
  </w:num>
  <w:num w:numId="11">
    <w:abstractNumId w:val="17"/>
  </w:num>
  <w:num w:numId="12">
    <w:abstractNumId w:val="9"/>
  </w:num>
  <w:num w:numId="13">
    <w:abstractNumId w:val="3"/>
  </w:num>
  <w:num w:numId="14">
    <w:abstractNumId w:val="15"/>
  </w:num>
  <w:num w:numId="15">
    <w:abstractNumId w:val="8"/>
  </w:num>
  <w:num w:numId="16">
    <w:abstractNumId w:val="5"/>
  </w:num>
  <w:num w:numId="17">
    <w:abstractNumId w:val="21"/>
  </w:num>
  <w:num w:numId="18">
    <w:abstractNumId w:val="27"/>
  </w:num>
  <w:num w:numId="19">
    <w:abstractNumId w:val="6"/>
  </w:num>
  <w:num w:numId="20">
    <w:abstractNumId w:val="24"/>
  </w:num>
  <w:num w:numId="21">
    <w:abstractNumId w:val="10"/>
  </w:num>
  <w:num w:numId="22">
    <w:abstractNumId w:val="2"/>
  </w:num>
  <w:num w:numId="23">
    <w:abstractNumId w:val="7"/>
  </w:num>
  <w:num w:numId="24">
    <w:abstractNumId w:val="4"/>
  </w:num>
  <w:num w:numId="25">
    <w:abstractNumId w:val="13"/>
  </w:num>
  <w:num w:numId="26">
    <w:abstractNumId w:val="12"/>
  </w:num>
  <w:num w:numId="27">
    <w:abstractNumId w:val="1"/>
  </w:num>
  <w:num w:numId="28">
    <w:abstractNumId w:val="2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80"/>
    <w:rsid w:val="00023D92"/>
    <w:rsid w:val="00035086"/>
    <w:rsid w:val="00036589"/>
    <w:rsid w:val="00071EF9"/>
    <w:rsid w:val="00087E20"/>
    <w:rsid w:val="00090D19"/>
    <w:rsid w:val="000A6976"/>
    <w:rsid w:val="000B3779"/>
    <w:rsid w:val="000B51B4"/>
    <w:rsid w:val="000D1C4B"/>
    <w:rsid w:val="000E437A"/>
    <w:rsid w:val="00110CD8"/>
    <w:rsid w:val="0012052C"/>
    <w:rsid w:val="00122DDC"/>
    <w:rsid w:val="00125FA0"/>
    <w:rsid w:val="00153614"/>
    <w:rsid w:val="00170696"/>
    <w:rsid w:val="0018757B"/>
    <w:rsid w:val="00187AED"/>
    <w:rsid w:val="001A41F9"/>
    <w:rsid w:val="001D1F06"/>
    <w:rsid w:val="001F075F"/>
    <w:rsid w:val="001F38AB"/>
    <w:rsid w:val="00204955"/>
    <w:rsid w:val="00210BF5"/>
    <w:rsid w:val="00234141"/>
    <w:rsid w:val="0027599C"/>
    <w:rsid w:val="00280E55"/>
    <w:rsid w:val="002A1D40"/>
    <w:rsid w:val="002A30C5"/>
    <w:rsid w:val="002A3116"/>
    <w:rsid w:val="002B20E5"/>
    <w:rsid w:val="002D5B7D"/>
    <w:rsid w:val="002F2A66"/>
    <w:rsid w:val="0031044F"/>
    <w:rsid w:val="0031075D"/>
    <w:rsid w:val="00311E29"/>
    <w:rsid w:val="003124FA"/>
    <w:rsid w:val="0032402E"/>
    <w:rsid w:val="00356B16"/>
    <w:rsid w:val="003717FE"/>
    <w:rsid w:val="00381E17"/>
    <w:rsid w:val="003847D1"/>
    <w:rsid w:val="0038482B"/>
    <w:rsid w:val="00393680"/>
    <w:rsid w:val="003B1637"/>
    <w:rsid w:val="003D0BE6"/>
    <w:rsid w:val="00400A9D"/>
    <w:rsid w:val="004067D4"/>
    <w:rsid w:val="00440411"/>
    <w:rsid w:val="0044328F"/>
    <w:rsid w:val="00461CC4"/>
    <w:rsid w:val="00477776"/>
    <w:rsid w:val="00496955"/>
    <w:rsid w:val="004A0A1B"/>
    <w:rsid w:val="004D537F"/>
    <w:rsid w:val="004E1C45"/>
    <w:rsid w:val="004F06EC"/>
    <w:rsid w:val="004F6416"/>
    <w:rsid w:val="005014FF"/>
    <w:rsid w:val="00525632"/>
    <w:rsid w:val="00525CFC"/>
    <w:rsid w:val="005305C2"/>
    <w:rsid w:val="0054525D"/>
    <w:rsid w:val="005468B8"/>
    <w:rsid w:val="00557E93"/>
    <w:rsid w:val="005673D8"/>
    <w:rsid w:val="005A0639"/>
    <w:rsid w:val="005A69D4"/>
    <w:rsid w:val="005B1795"/>
    <w:rsid w:val="005C00B3"/>
    <w:rsid w:val="005C5920"/>
    <w:rsid w:val="005F2D5B"/>
    <w:rsid w:val="006019BA"/>
    <w:rsid w:val="0061140A"/>
    <w:rsid w:val="00612818"/>
    <w:rsid w:val="00633ED4"/>
    <w:rsid w:val="00644588"/>
    <w:rsid w:val="006451E6"/>
    <w:rsid w:val="00662284"/>
    <w:rsid w:val="006D331D"/>
    <w:rsid w:val="00724D11"/>
    <w:rsid w:val="00730A6D"/>
    <w:rsid w:val="007369B8"/>
    <w:rsid w:val="007379E4"/>
    <w:rsid w:val="00777A1B"/>
    <w:rsid w:val="007E6B7C"/>
    <w:rsid w:val="008075B5"/>
    <w:rsid w:val="00815D2F"/>
    <w:rsid w:val="00823A37"/>
    <w:rsid w:val="00833A38"/>
    <w:rsid w:val="00855EC7"/>
    <w:rsid w:val="00862447"/>
    <w:rsid w:val="00887185"/>
    <w:rsid w:val="008B2277"/>
    <w:rsid w:val="008C5872"/>
    <w:rsid w:val="008E0B9A"/>
    <w:rsid w:val="008E18C3"/>
    <w:rsid w:val="008F11D0"/>
    <w:rsid w:val="00900415"/>
    <w:rsid w:val="009046C9"/>
    <w:rsid w:val="009048AA"/>
    <w:rsid w:val="00930770"/>
    <w:rsid w:val="00940797"/>
    <w:rsid w:val="00952A35"/>
    <w:rsid w:val="00955411"/>
    <w:rsid w:val="0095798C"/>
    <w:rsid w:val="00967AE0"/>
    <w:rsid w:val="0098057E"/>
    <w:rsid w:val="00986C27"/>
    <w:rsid w:val="009879F8"/>
    <w:rsid w:val="00992337"/>
    <w:rsid w:val="00993754"/>
    <w:rsid w:val="009A1148"/>
    <w:rsid w:val="009D4C22"/>
    <w:rsid w:val="00A03B5E"/>
    <w:rsid w:val="00A40703"/>
    <w:rsid w:val="00A46B33"/>
    <w:rsid w:val="00A70BAC"/>
    <w:rsid w:val="00AA6738"/>
    <w:rsid w:val="00AA6D6F"/>
    <w:rsid w:val="00AD4D13"/>
    <w:rsid w:val="00AF0CBE"/>
    <w:rsid w:val="00B117B7"/>
    <w:rsid w:val="00B13390"/>
    <w:rsid w:val="00B15FE2"/>
    <w:rsid w:val="00B27A03"/>
    <w:rsid w:val="00B44F97"/>
    <w:rsid w:val="00B53C65"/>
    <w:rsid w:val="00B6019F"/>
    <w:rsid w:val="00B6596E"/>
    <w:rsid w:val="00B67BC8"/>
    <w:rsid w:val="00B739D0"/>
    <w:rsid w:val="00B819C1"/>
    <w:rsid w:val="00B93987"/>
    <w:rsid w:val="00B95947"/>
    <w:rsid w:val="00BA4D05"/>
    <w:rsid w:val="00BA675D"/>
    <w:rsid w:val="00BD06CD"/>
    <w:rsid w:val="00BD0E01"/>
    <w:rsid w:val="00BD674F"/>
    <w:rsid w:val="00BE4F38"/>
    <w:rsid w:val="00C03928"/>
    <w:rsid w:val="00C06315"/>
    <w:rsid w:val="00C1145D"/>
    <w:rsid w:val="00C321C0"/>
    <w:rsid w:val="00C34CCB"/>
    <w:rsid w:val="00C35F9A"/>
    <w:rsid w:val="00C40D0C"/>
    <w:rsid w:val="00C668C4"/>
    <w:rsid w:val="00C82C69"/>
    <w:rsid w:val="00C84132"/>
    <w:rsid w:val="00C92026"/>
    <w:rsid w:val="00CC31ED"/>
    <w:rsid w:val="00CC7166"/>
    <w:rsid w:val="00D50BA2"/>
    <w:rsid w:val="00D52E65"/>
    <w:rsid w:val="00D572C9"/>
    <w:rsid w:val="00D61298"/>
    <w:rsid w:val="00D73D15"/>
    <w:rsid w:val="00D74063"/>
    <w:rsid w:val="00DA318E"/>
    <w:rsid w:val="00DA31BB"/>
    <w:rsid w:val="00DD3CD2"/>
    <w:rsid w:val="00DD43DD"/>
    <w:rsid w:val="00DF0EA0"/>
    <w:rsid w:val="00DF0F2C"/>
    <w:rsid w:val="00E02F1B"/>
    <w:rsid w:val="00E07E57"/>
    <w:rsid w:val="00E1689D"/>
    <w:rsid w:val="00E20539"/>
    <w:rsid w:val="00E373B1"/>
    <w:rsid w:val="00E4616D"/>
    <w:rsid w:val="00E52BAB"/>
    <w:rsid w:val="00E75044"/>
    <w:rsid w:val="00E848A8"/>
    <w:rsid w:val="00EA4F43"/>
    <w:rsid w:val="00EB24FB"/>
    <w:rsid w:val="00ED42D0"/>
    <w:rsid w:val="00EF50C2"/>
    <w:rsid w:val="00F07EBE"/>
    <w:rsid w:val="00F2583B"/>
    <w:rsid w:val="00F33B5E"/>
    <w:rsid w:val="00F47146"/>
    <w:rsid w:val="00F53D04"/>
    <w:rsid w:val="00F612FB"/>
    <w:rsid w:val="00F75228"/>
    <w:rsid w:val="00F84977"/>
    <w:rsid w:val="00FA4F0B"/>
    <w:rsid w:val="00FB3A75"/>
    <w:rsid w:val="00FC2B23"/>
    <w:rsid w:val="00FD6D6C"/>
    <w:rsid w:val="00FF1776"/>
    <w:rsid w:val="00FF348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1DC5"/>
  <w15:chartTrackingRefBased/>
  <w15:docId w15:val="{DA980815-7E43-42D6-89B5-0E9AC7F1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4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4F43"/>
    <w:pPr>
      <w:widowControl w:val="0"/>
      <w:autoSpaceDE w:val="0"/>
      <w:autoSpaceDN w:val="0"/>
      <w:spacing w:after="0" w:line="240" w:lineRule="auto"/>
    </w:pPr>
    <w:rPr>
      <w:rFonts w:ascii="Arial" w:eastAsia="Arial" w:hAnsi="Arial" w:cs="Times New Roman"/>
      <w:lang w:val="hr" w:eastAsia="hr"/>
    </w:rPr>
  </w:style>
  <w:style w:type="character" w:customStyle="1" w:styleId="BodyTextChar">
    <w:name w:val="Body Text Char"/>
    <w:basedOn w:val="DefaultParagraphFont"/>
    <w:link w:val="BodyText"/>
    <w:uiPriority w:val="1"/>
    <w:rsid w:val="00EA4F43"/>
    <w:rPr>
      <w:rFonts w:ascii="Arial" w:eastAsia="Arial" w:hAnsi="Arial" w:cs="Times New Roman"/>
      <w:lang w:val="hr" w:eastAsia="hr"/>
    </w:rPr>
  </w:style>
  <w:style w:type="paragraph" w:styleId="ListParagraph">
    <w:name w:val="List Paragraph"/>
    <w:basedOn w:val="Normal"/>
    <w:uiPriority w:val="1"/>
    <w:qFormat/>
    <w:rsid w:val="00EA4F43"/>
    <w:pPr>
      <w:widowControl w:val="0"/>
      <w:autoSpaceDE w:val="0"/>
      <w:autoSpaceDN w:val="0"/>
      <w:spacing w:before="164" w:after="0" w:line="240" w:lineRule="auto"/>
      <w:ind w:left="465" w:hanging="345"/>
    </w:pPr>
    <w:rPr>
      <w:rFonts w:ascii="Arial" w:eastAsia="Arial" w:hAnsi="Arial" w:cs="Times New Roman"/>
      <w:lang w:val="hr" w:eastAsia="hr"/>
    </w:rPr>
  </w:style>
  <w:style w:type="paragraph" w:styleId="Subtitle">
    <w:name w:val="Subtitle"/>
    <w:basedOn w:val="Normal"/>
    <w:next w:val="Normal"/>
    <w:link w:val="SubtitleChar"/>
    <w:uiPriority w:val="11"/>
    <w:qFormat/>
    <w:rsid w:val="001A41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41F9"/>
    <w:rPr>
      <w:rFonts w:eastAsiaTheme="minorEastAsia"/>
      <w:color w:val="5A5A5A" w:themeColor="text1" w:themeTint="A5"/>
      <w:spacing w:val="15"/>
    </w:rPr>
  </w:style>
  <w:style w:type="character" w:styleId="Emphasis">
    <w:name w:val="Emphasis"/>
    <w:basedOn w:val="DefaultParagraphFont"/>
    <w:uiPriority w:val="20"/>
    <w:qFormat/>
    <w:rsid w:val="00356B16"/>
    <w:rPr>
      <w:i/>
      <w:iCs/>
    </w:rPr>
  </w:style>
  <w:style w:type="paragraph" w:styleId="NormalWeb">
    <w:name w:val="Normal (Web)"/>
    <w:basedOn w:val="Normal"/>
    <w:uiPriority w:val="99"/>
    <w:unhideWhenUsed/>
    <w:rsid w:val="00356B1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DD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
    <w:name w:val="WW_OutlineListStyle_4"/>
    <w:basedOn w:val="NoList"/>
    <w:rsid w:val="004067D4"/>
    <w:pPr>
      <w:numPr>
        <w:numId w:val="7"/>
      </w:numPr>
    </w:pPr>
  </w:style>
  <w:style w:type="paragraph" w:customStyle="1" w:styleId="Naslov11">
    <w:name w:val="Naslov 11"/>
    <w:basedOn w:val="Normal"/>
    <w:rsid w:val="004067D4"/>
    <w:pPr>
      <w:keepNext/>
      <w:keepLines/>
      <w:numPr>
        <w:numId w:val="7"/>
      </w:numPr>
      <w:suppressAutoHyphens/>
      <w:autoSpaceDN w:val="0"/>
      <w:spacing w:before="240" w:after="0" w:line="240" w:lineRule="auto"/>
      <w:textAlignment w:val="baseline"/>
      <w:outlineLvl w:val="0"/>
    </w:pPr>
    <w:rPr>
      <w:rFonts w:ascii="Times New Roman" w:eastAsia="Times New Roman" w:hAnsi="Times New Roman" w:cs="Times New Roman"/>
      <w:b/>
      <w:sz w:val="28"/>
      <w:szCs w:val="32"/>
    </w:rPr>
  </w:style>
  <w:style w:type="paragraph" w:customStyle="1" w:styleId="Naslov31">
    <w:name w:val="Naslov 31"/>
    <w:basedOn w:val="Normal"/>
    <w:next w:val="Normal"/>
    <w:rsid w:val="004067D4"/>
    <w:pPr>
      <w:keepNext/>
      <w:keepLines/>
      <w:numPr>
        <w:ilvl w:val="2"/>
        <w:numId w:val="7"/>
      </w:numPr>
      <w:suppressAutoHyphens/>
      <w:autoSpaceDN w:val="0"/>
      <w:spacing w:before="40" w:after="0" w:line="240" w:lineRule="auto"/>
      <w:textAlignment w:val="baseline"/>
      <w:outlineLvl w:val="2"/>
    </w:pPr>
    <w:rPr>
      <w:rFonts w:ascii="Times New Roman" w:eastAsia="Times New Roman" w:hAnsi="Times New Roman" w:cs="Times New Roman"/>
      <w:b/>
      <w:sz w:val="24"/>
      <w:szCs w:val="24"/>
    </w:rPr>
  </w:style>
  <w:style w:type="paragraph" w:customStyle="1" w:styleId="StandardWeb1">
    <w:name w:val="Standard (Web)1"/>
    <w:basedOn w:val="Normal"/>
    <w:rsid w:val="004067D4"/>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8C587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15D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5D2F"/>
  </w:style>
  <w:style w:type="paragraph" w:styleId="Footer">
    <w:name w:val="footer"/>
    <w:basedOn w:val="Normal"/>
    <w:link w:val="FooterChar"/>
    <w:uiPriority w:val="99"/>
    <w:unhideWhenUsed/>
    <w:rsid w:val="00815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D2F"/>
  </w:style>
  <w:style w:type="paragraph" w:customStyle="1" w:styleId="t-9-8">
    <w:name w:val="t-9-8"/>
    <w:basedOn w:val="Normal"/>
    <w:uiPriority w:val="99"/>
    <w:rsid w:val="005468B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adrajitablice">
    <w:name w:val="Sadržaji tablice"/>
    <w:basedOn w:val="Normal"/>
    <w:rsid w:val="008B2277"/>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semiHidden/>
    <w:rsid w:val="00E848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02275">
      <w:bodyDiv w:val="1"/>
      <w:marLeft w:val="0"/>
      <w:marRight w:val="0"/>
      <w:marTop w:val="0"/>
      <w:marBottom w:val="0"/>
      <w:divBdr>
        <w:top w:val="none" w:sz="0" w:space="0" w:color="auto"/>
        <w:left w:val="none" w:sz="0" w:space="0" w:color="auto"/>
        <w:bottom w:val="none" w:sz="0" w:space="0" w:color="auto"/>
        <w:right w:val="none" w:sz="0" w:space="0" w:color="auto"/>
      </w:divBdr>
    </w:div>
    <w:div w:id="1558859566">
      <w:bodyDiv w:val="1"/>
      <w:marLeft w:val="0"/>
      <w:marRight w:val="0"/>
      <w:marTop w:val="0"/>
      <w:marBottom w:val="0"/>
      <w:divBdr>
        <w:top w:val="none" w:sz="0" w:space="0" w:color="auto"/>
        <w:left w:val="none" w:sz="0" w:space="0" w:color="auto"/>
        <w:bottom w:val="none" w:sz="0" w:space="0" w:color="auto"/>
        <w:right w:val="none" w:sz="0" w:space="0" w:color="auto"/>
      </w:divBdr>
    </w:div>
    <w:div w:id="20095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0952-AC9C-4F55-B6FC-0BC4362F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18</Pages>
  <Words>4055</Words>
  <Characters>23116</Characters>
  <Application>Microsoft Office Word</Application>
  <DocSecurity>0</DocSecurity>
  <Lines>192</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Mirsad Ćustić</cp:lastModifiedBy>
  <cp:revision>5</cp:revision>
  <cp:lastPrinted>2026-03-12T15:05:00Z</cp:lastPrinted>
  <dcterms:created xsi:type="dcterms:W3CDTF">2025-11-28T18:04:00Z</dcterms:created>
  <dcterms:modified xsi:type="dcterms:W3CDTF">2026-03-13T08:54:00Z</dcterms:modified>
</cp:coreProperties>
</file>